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496A" w14:textId="40B97971" w:rsidR="00567A0F" w:rsidRPr="007507F1" w:rsidRDefault="008B5313" w:rsidP="0020240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GUÍA 5. </w:t>
      </w:r>
      <w:r w:rsidR="0020240F" w:rsidRPr="007507F1">
        <w:rPr>
          <w:rFonts w:ascii="Arial" w:hAnsi="Arial" w:cs="Arial"/>
          <w:b/>
          <w:noProof/>
          <w:lang w:eastAsia="es-ES_tradnl"/>
        </w:rPr>
        <w:t>AUTOEVALUACIÒN DE APRENDIZAJES</w:t>
      </w:r>
    </w:p>
    <w:p w14:paraId="195B4F1A" w14:textId="7E8626B5" w:rsidR="0020240F" w:rsidRPr="007507F1" w:rsidRDefault="0020240F" w:rsidP="0020240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7507F1">
        <w:rPr>
          <w:rFonts w:ascii="Arial" w:hAnsi="Arial" w:cs="Arial"/>
          <w:b/>
          <w:noProof/>
          <w:lang w:eastAsia="es-ES_tradnl"/>
        </w:rPr>
        <w:t>EDUCACIÒN CIUDADANA</w:t>
      </w:r>
    </w:p>
    <w:p w14:paraId="0DB043F9" w14:textId="77777777" w:rsidR="00567A0F" w:rsidRPr="007507F1" w:rsidRDefault="00567A0F" w:rsidP="00567A0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1965"/>
        <w:gridCol w:w="2552"/>
        <w:gridCol w:w="1317"/>
        <w:gridCol w:w="993"/>
        <w:gridCol w:w="1301"/>
      </w:tblGrid>
      <w:tr w:rsidR="00567A0F" w:rsidRPr="007507F1" w14:paraId="0E34A505" w14:textId="77777777" w:rsidTr="008B5313">
        <w:trPr>
          <w:trHeight w:val="360"/>
          <w:jc w:val="center"/>
        </w:trPr>
        <w:tc>
          <w:tcPr>
            <w:tcW w:w="1372" w:type="dxa"/>
            <w:vAlign w:val="center"/>
          </w:tcPr>
          <w:p w14:paraId="3E2C607A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3301" w:type="dxa"/>
            <w:gridSpan w:val="2"/>
            <w:vAlign w:val="center"/>
          </w:tcPr>
          <w:p w14:paraId="477E0AED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2" w:type="dxa"/>
            <w:vAlign w:val="center"/>
          </w:tcPr>
          <w:p w14:paraId="4976016F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317" w:type="dxa"/>
            <w:vAlign w:val="center"/>
          </w:tcPr>
          <w:p w14:paraId="4F21E946" w14:textId="655E1FC0" w:rsidR="00567A0F" w:rsidRPr="007507F1" w:rsidRDefault="008B5313" w:rsidP="008B531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MEDIO</w:t>
            </w:r>
          </w:p>
        </w:tc>
        <w:tc>
          <w:tcPr>
            <w:tcW w:w="993" w:type="dxa"/>
            <w:vAlign w:val="center"/>
          </w:tcPr>
          <w:p w14:paraId="62FEF61F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A34FF57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67A0F" w:rsidRPr="007507F1" w14:paraId="4D2EC65F" w14:textId="77777777" w:rsidTr="008B5313">
        <w:trPr>
          <w:trHeight w:val="630"/>
          <w:jc w:val="center"/>
        </w:trPr>
        <w:tc>
          <w:tcPr>
            <w:tcW w:w="2708" w:type="dxa"/>
            <w:gridSpan w:val="2"/>
            <w:vAlign w:val="center"/>
          </w:tcPr>
          <w:p w14:paraId="14AB6053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1965" w:type="dxa"/>
            <w:vAlign w:val="center"/>
          </w:tcPr>
          <w:p w14:paraId="0D9B09C7" w14:textId="25611BD0" w:rsidR="00567A0F" w:rsidRPr="007507F1" w:rsidRDefault="007744B6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 xml:space="preserve">32 </w:t>
            </w:r>
            <w:proofErr w:type="spellStart"/>
            <w:r w:rsidRPr="007507F1">
              <w:rPr>
                <w:rFonts w:ascii="Arial" w:hAnsi="Arial" w:cs="Arial"/>
                <w:b/>
                <w:lang w:val="es-MX"/>
              </w:rPr>
              <w:t>ptos</w:t>
            </w:r>
            <w:proofErr w:type="spellEnd"/>
          </w:p>
        </w:tc>
        <w:tc>
          <w:tcPr>
            <w:tcW w:w="2552" w:type="dxa"/>
            <w:vAlign w:val="center"/>
          </w:tcPr>
          <w:p w14:paraId="0FD2BE8F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611" w:type="dxa"/>
            <w:gridSpan w:val="3"/>
            <w:vAlign w:val="center"/>
          </w:tcPr>
          <w:p w14:paraId="22E52E52" w14:textId="7D5DB892" w:rsidR="00567A0F" w:rsidRPr="007507F1" w:rsidRDefault="007744B6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 xml:space="preserve">19 </w:t>
            </w:r>
            <w:proofErr w:type="spellStart"/>
            <w:r w:rsidRPr="007507F1">
              <w:rPr>
                <w:rFonts w:ascii="Arial" w:hAnsi="Arial" w:cs="Arial"/>
                <w:b/>
                <w:lang w:val="es-MX"/>
              </w:rPr>
              <w:t>ptos</w:t>
            </w:r>
            <w:proofErr w:type="spellEnd"/>
          </w:p>
        </w:tc>
      </w:tr>
      <w:tr w:rsidR="00567A0F" w:rsidRPr="007507F1" w14:paraId="57528019" w14:textId="77777777" w:rsidTr="008B5313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167D0866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1965" w:type="dxa"/>
            <w:vAlign w:val="center"/>
          </w:tcPr>
          <w:p w14:paraId="55B7FB62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2" w:type="dxa"/>
            <w:vAlign w:val="center"/>
          </w:tcPr>
          <w:p w14:paraId="0E33BFA3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611" w:type="dxa"/>
            <w:gridSpan w:val="3"/>
            <w:vAlign w:val="center"/>
          </w:tcPr>
          <w:p w14:paraId="724B8C4E" w14:textId="77777777" w:rsidR="00567A0F" w:rsidRPr="007507F1" w:rsidRDefault="00567A0F" w:rsidP="00F131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309315A" w14:textId="77777777" w:rsidR="00567A0F" w:rsidRPr="007507F1" w:rsidRDefault="00567A0F" w:rsidP="00567A0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507F1" w:rsidRPr="007507F1" w14:paraId="4BCB680A" w14:textId="77777777" w:rsidTr="00BF7A7B">
        <w:tc>
          <w:tcPr>
            <w:tcW w:w="10902" w:type="dxa"/>
          </w:tcPr>
          <w:p w14:paraId="4DE29883" w14:textId="77777777" w:rsidR="007507F1" w:rsidRPr="007507F1" w:rsidRDefault="007507F1" w:rsidP="00BF7A7B">
            <w:pPr>
              <w:rPr>
                <w:rFonts w:ascii="Arial" w:hAnsi="Arial" w:cs="Arial"/>
              </w:rPr>
            </w:pPr>
            <w:r w:rsidRPr="007507F1">
              <w:rPr>
                <w:rFonts w:ascii="Arial" w:hAnsi="Arial" w:cs="Arial"/>
                <w:b/>
              </w:rPr>
              <w:t>INSTRUCCIONES</w:t>
            </w:r>
            <w:r w:rsidRPr="007507F1">
              <w:rPr>
                <w:rFonts w:ascii="Arial" w:hAnsi="Arial" w:cs="Arial"/>
              </w:rPr>
              <w:t>:</w:t>
            </w:r>
          </w:p>
          <w:p w14:paraId="0901AA11" w14:textId="77777777" w:rsidR="007507F1" w:rsidRPr="008B5313" w:rsidRDefault="007507F1" w:rsidP="00BF7A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507F1">
              <w:rPr>
                <w:rFonts w:ascii="Arial" w:hAnsi="Arial" w:cs="Arial"/>
              </w:rPr>
              <w:t xml:space="preserve">El presente documento es una autoevaluación para medir sus aprendizajes, pero </w:t>
            </w:r>
            <w:r w:rsidRPr="008B5313">
              <w:rPr>
                <w:rFonts w:ascii="Arial" w:hAnsi="Arial" w:cs="Arial"/>
                <w:b/>
              </w:rPr>
              <w:t xml:space="preserve">no es calificada con una nota. </w:t>
            </w:r>
          </w:p>
          <w:p w14:paraId="1FE604CD" w14:textId="77777777" w:rsidR="007507F1" w:rsidRPr="007507F1" w:rsidRDefault="007507F1" w:rsidP="00BF7A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507F1">
              <w:rPr>
                <w:rFonts w:ascii="Arial" w:hAnsi="Arial" w:cs="Arial"/>
              </w:rPr>
              <w:t xml:space="preserve">Puede resolverla </w:t>
            </w:r>
            <w:r w:rsidRPr="007507F1">
              <w:rPr>
                <w:rFonts w:ascii="Arial" w:hAnsi="Arial" w:cs="Arial"/>
                <w:b/>
              </w:rPr>
              <w:t>directamente desde el mismo documento</w:t>
            </w:r>
            <w:r w:rsidRPr="007507F1">
              <w:rPr>
                <w:rFonts w:ascii="Arial" w:hAnsi="Arial" w:cs="Arial"/>
              </w:rPr>
              <w:t xml:space="preserve">, o bien, </w:t>
            </w:r>
            <w:r w:rsidRPr="007507F1">
              <w:rPr>
                <w:rFonts w:ascii="Arial" w:hAnsi="Arial" w:cs="Arial"/>
                <w:b/>
              </w:rPr>
              <w:t xml:space="preserve">escribir sus respuestas en su cuaderno con lápiz pasta para después fotografiar y enviar. </w:t>
            </w:r>
          </w:p>
          <w:p w14:paraId="5652EFE8" w14:textId="296C95C5" w:rsidR="007507F1" w:rsidRPr="007507F1" w:rsidRDefault="007507F1" w:rsidP="00BF7A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7F1">
              <w:rPr>
                <w:rFonts w:ascii="Arial" w:hAnsi="Arial" w:cs="Arial"/>
              </w:rPr>
              <w:t xml:space="preserve">Para resolver esta autoevaluación, contará con </w:t>
            </w:r>
            <w:r w:rsidRPr="007507F1">
              <w:rPr>
                <w:rFonts w:ascii="Arial" w:hAnsi="Arial" w:cs="Arial"/>
                <w:b/>
                <w:u w:val="single"/>
              </w:rPr>
              <w:t>diez días desde el día de su publicación</w:t>
            </w:r>
            <w:r w:rsidR="008B5313">
              <w:rPr>
                <w:rFonts w:ascii="Arial" w:hAnsi="Arial" w:cs="Arial"/>
                <w:b/>
              </w:rPr>
              <w:t xml:space="preserve"> (hasta 06 de Junio).</w:t>
            </w:r>
          </w:p>
          <w:p w14:paraId="46CA8367" w14:textId="77777777" w:rsidR="007507F1" w:rsidRPr="007507F1" w:rsidRDefault="007507F1" w:rsidP="00BF7A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7F1">
              <w:rPr>
                <w:rFonts w:ascii="Arial" w:hAnsi="Arial" w:cs="Arial"/>
              </w:rPr>
              <w:t>Lea atentamente cada pregunta antes de contestar. Solo una alternativa es la correcta.</w:t>
            </w:r>
          </w:p>
          <w:p w14:paraId="621FE460" w14:textId="77777777" w:rsidR="007507F1" w:rsidRPr="007507F1" w:rsidRDefault="007507F1" w:rsidP="00BF7A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7F1">
              <w:rPr>
                <w:rFonts w:ascii="Arial" w:hAnsi="Arial" w:cs="Arial"/>
              </w:rPr>
              <w:t>Marque sus respuestas en hoja de repuestas ubicada al final del documento.</w:t>
            </w:r>
          </w:p>
          <w:p w14:paraId="7C892E88" w14:textId="77777777" w:rsidR="007507F1" w:rsidRPr="007507F1" w:rsidRDefault="007507F1" w:rsidP="00BF7A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7F1">
              <w:rPr>
                <w:rFonts w:ascii="Arial" w:hAnsi="Arial" w:cs="Arial"/>
              </w:rPr>
              <w:t xml:space="preserve">Un vez realizada la autoevaluación, deberá ser enviada al correo de la profesora </w:t>
            </w:r>
            <w:hyperlink r:id="rId7" w:history="1">
              <w:r w:rsidRPr="007507F1">
                <w:rPr>
                  <w:rStyle w:val="Hipervnculo"/>
                  <w:rFonts w:ascii="Arial" w:hAnsi="Arial" w:cs="Arial"/>
                </w:rPr>
                <w:t>carolina.castro@elar.cl</w:t>
              </w:r>
            </w:hyperlink>
            <w:r w:rsidRPr="007507F1">
              <w:rPr>
                <w:rFonts w:ascii="Arial" w:hAnsi="Arial" w:cs="Arial"/>
              </w:rPr>
              <w:t>.</w:t>
            </w:r>
          </w:p>
          <w:p w14:paraId="35CB1AAE" w14:textId="77777777" w:rsidR="007507F1" w:rsidRPr="007507F1" w:rsidRDefault="007507F1" w:rsidP="00BF7A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7F1">
              <w:rPr>
                <w:rFonts w:ascii="Arial" w:hAnsi="Arial" w:cs="Arial"/>
              </w:rPr>
              <w:t>Una vez revisada su autoevaluación, será enviada con la retroalimentación correspondiente.</w:t>
            </w:r>
          </w:p>
        </w:tc>
      </w:tr>
    </w:tbl>
    <w:p w14:paraId="312AF852" w14:textId="556337E0" w:rsidR="007507F1" w:rsidRPr="007507F1" w:rsidRDefault="007507F1" w:rsidP="00567A0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2653C" w:rsidRPr="007507F1" w14:paraId="06BBB3BD" w14:textId="77777777" w:rsidTr="00F2653C">
        <w:tc>
          <w:tcPr>
            <w:tcW w:w="10768" w:type="dxa"/>
          </w:tcPr>
          <w:p w14:paraId="2787CC62" w14:textId="44CFFF80" w:rsidR="00F2653C" w:rsidRPr="007507F1" w:rsidRDefault="00F2653C" w:rsidP="00F2653C">
            <w:pPr>
              <w:rPr>
                <w:rFonts w:ascii="Arial" w:hAnsi="Arial" w:cs="Arial"/>
                <w:b/>
                <w:lang w:val="es-MX"/>
              </w:rPr>
            </w:pPr>
            <w:r w:rsidRPr="007507F1">
              <w:rPr>
                <w:rFonts w:ascii="Arial" w:hAnsi="Arial" w:cs="Arial"/>
                <w:b/>
                <w:lang w:val="es-MX"/>
              </w:rPr>
              <w:t>OBJETIVO DE APRENDIZAJE</w:t>
            </w:r>
          </w:p>
        </w:tc>
      </w:tr>
      <w:tr w:rsidR="00F2653C" w:rsidRPr="007507F1" w14:paraId="3E43770D" w14:textId="77777777" w:rsidTr="00370F92">
        <w:trPr>
          <w:trHeight w:val="977"/>
        </w:trPr>
        <w:tc>
          <w:tcPr>
            <w:tcW w:w="10768" w:type="dxa"/>
          </w:tcPr>
          <w:p w14:paraId="000694E9" w14:textId="6A4535B9" w:rsidR="00F2653C" w:rsidRPr="007507F1" w:rsidRDefault="00F2653C" w:rsidP="0020240F">
            <w:pPr>
              <w:rPr>
                <w:rFonts w:ascii="Arial" w:hAnsi="Arial" w:cs="Arial"/>
                <w:lang w:val="es-MX"/>
              </w:rPr>
            </w:pPr>
            <w:r w:rsidRPr="007507F1">
              <w:rPr>
                <w:rFonts w:ascii="Arial" w:hAnsi="Arial" w:cs="Arial"/>
                <w:lang w:val="es-MX"/>
              </w:rPr>
              <w:t>OA 1 Identificar los fundamentos, atributos y dimensiones de la democracia y ciudadanía, considerando las libertades fundamentales de las personas como un principio de estas y reconociendo sus implicancias en los deberes del Estado y en los derechos y responsabilidades ciudadanas.</w:t>
            </w:r>
          </w:p>
        </w:tc>
      </w:tr>
      <w:tr w:rsidR="00326478" w:rsidRPr="007507F1" w14:paraId="00C143F5" w14:textId="77777777" w:rsidTr="00370F92">
        <w:trPr>
          <w:trHeight w:val="979"/>
        </w:trPr>
        <w:tc>
          <w:tcPr>
            <w:tcW w:w="10768" w:type="dxa"/>
          </w:tcPr>
          <w:p w14:paraId="7671A484" w14:textId="1C0E345E" w:rsidR="00326478" w:rsidRPr="007507F1" w:rsidRDefault="00326478" w:rsidP="0020240F">
            <w:pPr>
              <w:rPr>
                <w:rFonts w:ascii="Arial" w:hAnsi="Arial" w:cs="Arial"/>
                <w:lang w:val="es-MX"/>
              </w:rPr>
            </w:pPr>
            <w:r w:rsidRPr="007507F1">
              <w:rPr>
                <w:rFonts w:ascii="Arial" w:hAnsi="Arial" w:cs="Arial"/>
                <w:lang w:val="es-MX"/>
              </w:rPr>
              <w:t xml:space="preserve">OA5 Promover el reconocimiento, defensa y exigibilidad de los derechos humanos en la vida cotidiana, considerando los principios de la universalidad. Indivisibilidad, inalienabilidad. Igualdad y no discriminación de quienes la sustentan. </w:t>
            </w:r>
          </w:p>
        </w:tc>
      </w:tr>
    </w:tbl>
    <w:p w14:paraId="565A8007" w14:textId="77777777" w:rsidR="00567A0F" w:rsidRPr="007507F1" w:rsidRDefault="00567A0F" w:rsidP="00567A0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33AA2EFE" w14:textId="77777777" w:rsidR="0020240F" w:rsidRPr="007507F1" w:rsidRDefault="00567A0F" w:rsidP="0020240F">
      <w:pPr>
        <w:pStyle w:val="Prrafodelista"/>
        <w:spacing w:after="0" w:line="240" w:lineRule="auto"/>
        <w:ind w:left="0"/>
        <w:rPr>
          <w:rFonts w:ascii="Arial" w:hAnsi="Arial" w:cs="Arial"/>
          <w:b/>
          <w:u w:val="single"/>
          <w:lang w:val="es-ES"/>
        </w:rPr>
      </w:pPr>
      <w:r w:rsidRPr="007507F1">
        <w:rPr>
          <w:rFonts w:ascii="Arial" w:hAnsi="Arial" w:cs="Arial"/>
          <w:b/>
          <w:u w:val="single"/>
          <w:lang w:val="es-ES"/>
        </w:rPr>
        <w:t>ITEM I.-</w:t>
      </w:r>
      <w:r w:rsidR="0020240F" w:rsidRPr="007507F1">
        <w:rPr>
          <w:rFonts w:ascii="Arial" w:hAnsi="Arial" w:cs="Arial"/>
          <w:b/>
          <w:u w:val="single"/>
          <w:lang w:val="es-ES"/>
        </w:rPr>
        <w:t xml:space="preserve"> SELECCIÓN MÚLTIPLE</w:t>
      </w:r>
    </w:p>
    <w:p w14:paraId="22D99FBD" w14:textId="6899FBAB" w:rsidR="0020240F" w:rsidRPr="007507F1" w:rsidRDefault="0020240F" w:rsidP="0020240F">
      <w:pPr>
        <w:spacing w:after="0"/>
        <w:ind w:left="360"/>
        <w:rPr>
          <w:rFonts w:ascii="Arial" w:hAnsi="Arial" w:cs="Arial"/>
          <w:b/>
          <w:lang w:val="es-ES"/>
        </w:rPr>
      </w:pPr>
      <w:r w:rsidRPr="007507F1">
        <w:rPr>
          <w:rFonts w:ascii="Arial" w:hAnsi="Arial" w:cs="Arial"/>
          <w:b/>
          <w:lang w:val="es-ES"/>
        </w:rPr>
        <w:t xml:space="preserve">Lee atentamente las preguntas a continuación. Marca la alternativa correcta en tu hoja de respuestas. </w:t>
      </w:r>
    </w:p>
    <w:p w14:paraId="7658BD56" w14:textId="72435E5A" w:rsidR="0020240F" w:rsidRPr="007507F1" w:rsidRDefault="0020240F" w:rsidP="0020240F">
      <w:pPr>
        <w:spacing w:after="0"/>
        <w:ind w:left="360"/>
        <w:rPr>
          <w:rFonts w:ascii="Arial" w:hAnsi="Arial" w:cs="Arial"/>
          <w:b/>
          <w:lang w:val="es-ES"/>
        </w:rPr>
      </w:pPr>
    </w:p>
    <w:p w14:paraId="73CF6DEC" w14:textId="77777777" w:rsidR="00370F92" w:rsidRPr="007507F1" w:rsidRDefault="00370F92" w:rsidP="00370F92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 xml:space="preserve">Según las Naciones Unidas, </w:t>
      </w:r>
      <w:r w:rsidRPr="007507F1">
        <w:rPr>
          <w:rFonts w:ascii="Arial" w:eastAsiaTheme="minorHAnsi" w:hAnsi="Arial" w:cs="Arial"/>
          <w:i/>
          <w:color w:val="000000" w:themeColor="text1"/>
          <w:szCs w:val="20"/>
        </w:rPr>
        <w:t>“los Derechos Humanos pueden definirse como atributos inherentes a todos los seres humanos, sin distinción alguna de nacionalidad, lugar de residencia, sexo, origen nacional o étnico, color, religión, lengua, género o cualquier otra condición</w:t>
      </w:r>
      <w:r w:rsidRPr="007507F1">
        <w:rPr>
          <w:rFonts w:ascii="Arial" w:eastAsiaTheme="minorHAnsi" w:hAnsi="Arial" w:cs="Arial"/>
          <w:color w:val="000000" w:themeColor="text1"/>
          <w:szCs w:val="20"/>
        </w:rPr>
        <w:t>”. Es por ello que podemos decir que:</w:t>
      </w:r>
    </w:p>
    <w:p w14:paraId="77B8EB2B" w14:textId="77777777" w:rsidR="00370F92" w:rsidRPr="007507F1" w:rsidRDefault="00370F92" w:rsidP="00370F92">
      <w:pPr>
        <w:pStyle w:val="Prrafodelista"/>
        <w:numPr>
          <w:ilvl w:val="0"/>
          <w:numId w:val="18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Son propios de la condición humana</w:t>
      </w:r>
    </w:p>
    <w:p w14:paraId="0C22DB51" w14:textId="77777777" w:rsidR="00370F92" w:rsidRPr="007507F1" w:rsidRDefault="00370F92" w:rsidP="00370F92">
      <w:pPr>
        <w:pStyle w:val="Prrafodelista"/>
        <w:numPr>
          <w:ilvl w:val="0"/>
          <w:numId w:val="18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Todos tenemos los mismos derechos</w:t>
      </w:r>
    </w:p>
    <w:p w14:paraId="30446E4B" w14:textId="77777777" w:rsidR="00370F92" w:rsidRPr="007507F1" w:rsidRDefault="00370F92" w:rsidP="00370F92">
      <w:pPr>
        <w:pStyle w:val="Prrafodelista"/>
        <w:numPr>
          <w:ilvl w:val="0"/>
          <w:numId w:val="18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Cada nación tiene sus propios derechos humanos</w:t>
      </w:r>
    </w:p>
    <w:p w14:paraId="4C48121B" w14:textId="77777777" w:rsidR="00370F92" w:rsidRPr="007507F1" w:rsidRDefault="00370F92" w:rsidP="00370F92">
      <w:pPr>
        <w:pStyle w:val="Prrafodelista"/>
        <w:numPr>
          <w:ilvl w:val="0"/>
          <w:numId w:val="18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Son atributos propios de cada país</w:t>
      </w:r>
    </w:p>
    <w:p w14:paraId="03EB6E01" w14:textId="77777777" w:rsidR="00370F92" w:rsidRPr="007507F1" w:rsidRDefault="00370F92" w:rsidP="00370F92">
      <w:pPr>
        <w:pStyle w:val="Prrafodelista"/>
        <w:ind w:left="1440"/>
        <w:jc w:val="both"/>
        <w:rPr>
          <w:rFonts w:ascii="Arial" w:eastAsiaTheme="minorHAnsi" w:hAnsi="Arial" w:cs="Arial"/>
          <w:color w:val="000000" w:themeColor="text1"/>
          <w:szCs w:val="20"/>
        </w:rPr>
      </w:pPr>
    </w:p>
    <w:p w14:paraId="79E7C7D2" w14:textId="77777777" w:rsidR="00370F92" w:rsidRPr="007507F1" w:rsidRDefault="00370F92" w:rsidP="00370F92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Los derechos humanos de las personas, se encuentran establecidos y resguardados en:</w:t>
      </w:r>
    </w:p>
    <w:p w14:paraId="4BE9AA9D" w14:textId="77777777" w:rsidR="00370F92" w:rsidRPr="007507F1" w:rsidRDefault="00370F92" w:rsidP="00370F92">
      <w:pPr>
        <w:pStyle w:val="Prrafodelista"/>
        <w:numPr>
          <w:ilvl w:val="0"/>
          <w:numId w:val="19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El discurso entregado por la Organización de Naciones Unidas (ONU)</w:t>
      </w:r>
    </w:p>
    <w:p w14:paraId="5E433574" w14:textId="77777777" w:rsidR="00370F92" w:rsidRPr="007507F1" w:rsidRDefault="00370F92" w:rsidP="00370F92">
      <w:pPr>
        <w:pStyle w:val="Prrafodelista"/>
        <w:numPr>
          <w:ilvl w:val="0"/>
          <w:numId w:val="19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Las leyes de la Republica del Estado</w:t>
      </w:r>
    </w:p>
    <w:p w14:paraId="53669CF9" w14:textId="77777777" w:rsidR="00370F92" w:rsidRPr="007507F1" w:rsidRDefault="00370F92" w:rsidP="00370F92">
      <w:pPr>
        <w:pStyle w:val="Prrafodelista"/>
        <w:numPr>
          <w:ilvl w:val="0"/>
          <w:numId w:val="19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La Constitución política de cada país</w:t>
      </w:r>
    </w:p>
    <w:p w14:paraId="22A0E3A3" w14:textId="77777777" w:rsidR="00370F92" w:rsidRPr="007507F1" w:rsidRDefault="00370F92" w:rsidP="00370F92">
      <w:pPr>
        <w:pStyle w:val="Prrafodelista"/>
        <w:numPr>
          <w:ilvl w:val="0"/>
          <w:numId w:val="19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 xml:space="preserve">La conciencia de los ciudadanos de la nación </w:t>
      </w:r>
    </w:p>
    <w:p w14:paraId="11499C44" w14:textId="77777777" w:rsidR="00370F92" w:rsidRDefault="00370F92" w:rsidP="00370F92">
      <w:pPr>
        <w:pStyle w:val="Prrafodelista"/>
        <w:ind w:left="1440"/>
        <w:jc w:val="both"/>
        <w:rPr>
          <w:rFonts w:ascii="Arial" w:eastAsiaTheme="minorHAnsi" w:hAnsi="Arial" w:cs="Arial"/>
          <w:color w:val="000000" w:themeColor="text1"/>
          <w:szCs w:val="20"/>
        </w:rPr>
      </w:pPr>
    </w:p>
    <w:p w14:paraId="45BA7B29" w14:textId="77777777" w:rsidR="008B5313" w:rsidRPr="007507F1" w:rsidRDefault="008B5313" w:rsidP="00370F92">
      <w:pPr>
        <w:pStyle w:val="Prrafodelista"/>
        <w:ind w:left="1440"/>
        <w:jc w:val="both"/>
        <w:rPr>
          <w:rFonts w:ascii="Arial" w:eastAsiaTheme="minorHAnsi" w:hAnsi="Arial" w:cs="Arial"/>
          <w:color w:val="000000" w:themeColor="text1"/>
          <w:szCs w:val="20"/>
        </w:rPr>
      </w:pPr>
    </w:p>
    <w:p w14:paraId="4FFC8B15" w14:textId="77777777" w:rsidR="00370F92" w:rsidRPr="007507F1" w:rsidRDefault="00370F92" w:rsidP="00370F92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lastRenderedPageBreak/>
        <w:t>La Corte Interamericana de Derechos Humanos ha sostenido que:</w:t>
      </w:r>
    </w:p>
    <w:p w14:paraId="26708F2E" w14:textId="77777777" w:rsidR="00370F92" w:rsidRPr="007507F1" w:rsidRDefault="00370F92" w:rsidP="00370F92">
      <w:pPr>
        <w:pStyle w:val="Prrafodelista"/>
        <w:jc w:val="both"/>
        <w:rPr>
          <w:rFonts w:ascii="Arial" w:eastAsiaTheme="minorHAnsi" w:hAnsi="Arial" w:cs="Arial"/>
          <w:i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i/>
          <w:color w:val="000000" w:themeColor="text1"/>
          <w:szCs w:val="20"/>
        </w:rPr>
        <w:t>“El derecho a una protección igualitaria ante la ley, que a su vez se desprende directamente de la unidad de naturaleza del género humano y es inseparable de la dignidad esencial de la persona humana”</w:t>
      </w:r>
    </w:p>
    <w:p w14:paraId="4731966D" w14:textId="77777777" w:rsidR="00370F92" w:rsidRPr="007507F1" w:rsidRDefault="00370F92" w:rsidP="00370F92">
      <w:pPr>
        <w:pStyle w:val="Prrafodelista"/>
        <w:numPr>
          <w:ilvl w:val="0"/>
          <w:numId w:val="11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 xml:space="preserve">Según el texto, podemos decir que: </w:t>
      </w:r>
    </w:p>
    <w:p w14:paraId="5464AEB6" w14:textId="77777777" w:rsidR="00370F92" w:rsidRPr="007507F1" w:rsidRDefault="00370F92" w:rsidP="00370F92">
      <w:pPr>
        <w:pStyle w:val="Prrafodelista"/>
        <w:numPr>
          <w:ilvl w:val="0"/>
          <w:numId w:val="20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Todos tenemos derechos por igual</w:t>
      </w:r>
    </w:p>
    <w:p w14:paraId="358F5129" w14:textId="77777777" w:rsidR="00370F92" w:rsidRPr="007507F1" w:rsidRDefault="00370F92" w:rsidP="00370F92">
      <w:pPr>
        <w:pStyle w:val="Prrafodelista"/>
        <w:numPr>
          <w:ilvl w:val="0"/>
          <w:numId w:val="20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Los derechos son propios de la naturaleza humana</w:t>
      </w:r>
    </w:p>
    <w:p w14:paraId="562971F4" w14:textId="77777777" w:rsidR="00370F92" w:rsidRPr="007507F1" w:rsidRDefault="00370F92" w:rsidP="00370F92">
      <w:pPr>
        <w:pStyle w:val="Prrafodelista"/>
        <w:numPr>
          <w:ilvl w:val="0"/>
          <w:numId w:val="20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Los derechos son inseparables de la dignidad de la persona</w:t>
      </w:r>
    </w:p>
    <w:p w14:paraId="5EFC4468" w14:textId="5368C17F" w:rsidR="00370F92" w:rsidRDefault="00370F92" w:rsidP="00370F92">
      <w:pPr>
        <w:pStyle w:val="Prrafodelista"/>
        <w:numPr>
          <w:ilvl w:val="0"/>
          <w:numId w:val="20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>Todas las personas son iguales ante la ley</w:t>
      </w:r>
    </w:p>
    <w:p w14:paraId="1E13B082" w14:textId="77777777" w:rsidR="008B5313" w:rsidRPr="007507F1" w:rsidRDefault="008B5313" w:rsidP="008B5313">
      <w:pPr>
        <w:pStyle w:val="Prrafodelista"/>
        <w:ind w:left="1440"/>
        <w:jc w:val="both"/>
        <w:rPr>
          <w:rFonts w:ascii="Arial" w:eastAsiaTheme="minorHAnsi" w:hAnsi="Arial" w:cs="Arial"/>
          <w:color w:val="000000" w:themeColor="text1"/>
          <w:szCs w:val="20"/>
        </w:rPr>
      </w:pPr>
    </w:p>
    <w:p w14:paraId="0ED9371B" w14:textId="77777777" w:rsidR="00370F92" w:rsidRPr="007507F1" w:rsidRDefault="00370F92" w:rsidP="00370F92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color w:val="000000" w:themeColor="text1"/>
          <w:szCs w:val="20"/>
        </w:rPr>
        <w:t xml:space="preserve">El artículo 5, inciso 2 de la Constitución chilena, estable que: </w:t>
      </w:r>
    </w:p>
    <w:p w14:paraId="3E23BACF" w14:textId="77777777" w:rsidR="00640EA7" w:rsidRPr="007507F1" w:rsidRDefault="00370F92" w:rsidP="00370F92">
      <w:pPr>
        <w:pStyle w:val="Prrafodelista"/>
        <w:jc w:val="both"/>
        <w:rPr>
          <w:rFonts w:ascii="Arial" w:eastAsiaTheme="minorHAnsi" w:hAnsi="Arial" w:cs="Arial"/>
          <w:i/>
          <w:color w:val="000000" w:themeColor="text1"/>
          <w:szCs w:val="20"/>
        </w:rPr>
      </w:pPr>
      <w:r w:rsidRPr="007507F1">
        <w:rPr>
          <w:rFonts w:ascii="Arial" w:eastAsiaTheme="minorHAnsi" w:hAnsi="Arial" w:cs="Arial"/>
          <w:i/>
          <w:color w:val="000000" w:themeColor="text1"/>
          <w:szCs w:val="20"/>
        </w:rPr>
        <w:t>“El ejercicio de la soberanía reconoce como limitación el respeto a los derechos esenciales que emanan de la naturaleza humana. Es deber de los órganos del Estado respetar y promover tales derechos, garantizados por esta Constitución, así como por los tratados internacionales ratificados por Chile y que se encuentren vigentes”</w:t>
      </w:r>
    </w:p>
    <w:p w14:paraId="7BC27348" w14:textId="77777777" w:rsidR="00370F92" w:rsidRPr="007507F1" w:rsidRDefault="00370F92" w:rsidP="00370F92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Sin embargo, se establece que existe una responsabilidad compartida entre el Estado y la sociedad ya que:</w:t>
      </w:r>
    </w:p>
    <w:p w14:paraId="6DCD9A6C" w14:textId="77777777" w:rsidR="00370F92" w:rsidRPr="007507F1" w:rsidRDefault="00370F92" w:rsidP="00370F92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Son los padres, la familia y la escuela quienes deben mantenernos informados desde el nacimiento de la persona</w:t>
      </w:r>
    </w:p>
    <w:p w14:paraId="03AA1873" w14:textId="77777777" w:rsidR="00370F92" w:rsidRPr="007507F1" w:rsidRDefault="00370F92" w:rsidP="00370F92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Todos deben conocer los derechos como regla de vida</w:t>
      </w:r>
    </w:p>
    <w:p w14:paraId="2F78A6F4" w14:textId="77777777" w:rsidR="00370F92" w:rsidRPr="007507F1" w:rsidRDefault="00370F92" w:rsidP="00370F92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Los ciudadanos son responsables de sus actos por lo que deben responder por ellos</w:t>
      </w:r>
    </w:p>
    <w:p w14:paraId="42A9BACD" w14:textId="77777777" w:rsidR="00370F92" w:rsidRPr="007507F1" w:rsidRDefault="00370F92" w:rsidP="00370F92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El Estado debe respetar y promover los derechos igual que los miembros de la sociedad</w:t>
      </w:r>
    </w:p>
    <w:p w14:paraId="0470345A" w14:textId="77777777" w:rsidR="00370F92" w:rsidRPr="007507F1" w:rsidRDefault="00370F92" w:rsidP="00370F92">
      <w:pPr>
        <w:pStyle w:val="Prrafodelista"/>
        <w:spacing w:after="0"/>
        <w:ind w:left="1440"/>
        <w:jc w:val="both"/>
        <w:rPr>
          <w:rFonts w:ascii="Arial" w:eastAsiaTheme="minorHAnsi" w:hAnsi="Arial" w:cs="Arial"/>
          <w:szCs w:val="20"/>
        </w:rPr>
      </w:pPr>
    </w:p>
    <w:p w14:paraId="5F95070F" w14:textId="77777777" w:rsidR="00370F92" w:rsidRPr="007507F1" w:rsidRDefault="00370F92" w:rsidP="00370F92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 Según su declaración, los Derechos humanos son inalienables, ya que: </w:t>
      </w:r>
    </w:p>
    <w:p w14:paraId="733CA449" w14:textId="77777777" w:rsidR="00370F92" w:rsidRPr="007507F1" w:rsidRDefault="00370F92" w:rsidP="00370F9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No pueden ser cedidos ni vendidos</w:t>
      </w:r>
    </w:p>
    <w:p w14:paraId="78777C8D" w14:textId="77777777" w:rsidR="00370F92" w:rsidRPr="007507F1" w:rsidRDefault="00370F92" w:rsidP="00370F9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No se pueden renunciar a ellos</w:t>
      </w:r>
    </w:p>
    <w:p w14:paraId="1AF22D21" w14:textId="77777777" w:rsidR="00370F92" w:rsidRPr="007507F1" w:rsidRDefault="00370F92" w:rsidP="00370F9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Se encuentran vinculados entre si </w:t>
      </w:r>
    </w:p>
    <w:p w14:paraId="57BA00DC" w14:textId="77777777" w:rsidR="00370F92" w:rsidRPr="007507F1" w:rsidRDefault="00370F92" w:rsidP="00370F92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No pierden su vigencia </w:t>
      </w:r>
    </w:p>
    <w:p w14:paraId="15BFE8C4" w14:textId="77777777" w:rsidR="00370F92" w:rsidRPr="007507F1" w:rsidRDefault="00370F92" w:rsidP="00370F92">
      <w:pPr>
        <w:pStyle w:val="Prrafodelista"/>
        <w:spacing w:after="0"/>
        <w:ind w:left="1440"/>
        <w:jc w:val="both"/>
        <w:rPr>
          <w:rFonts w:ascii="Arial" w:eastAsiaTheme="minorHAnsi" w:hAnsi="Arial" w:cs="Arial"/>
          <w:szCs w:val="20"/>
        </w:rPr>
      </w:pPr>
    </w:p>
    <w:p w14:paraId="7E516FCE" w14:textId="77777777" w:rsidR="00370F92" w:rsidRPr="007507F1" w:rsidRDefault="00370F92" w:rsidP="00370F92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 Todos los seres humanos tenemos derecho a la libertad, que es la facultad de actuar según nuestra voluntad, respetando la ley. No obstante, nuestra libertad se verá limitada cuando: </w:t>
      </w:r>
    </w:p>
    <w:p w14:paraId="153B326A" w14:textId="77777777" w:rsidR="00370F92" w:rsidRPr="007507F1" w:rsidRDefault="00370F92" w:rsidP="00370F92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No respetamos la ley y debemos pagar por ello</w:t>
      </w:r>
    </w:p>
    <w:p w14:paraId="1B09DAA9" w14:textId="77777777" w:rsidR="00370F92" w:rsidRPr="007507F1" w:rsidRDefault="00370F92" w:rsidP="00370F92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Estamos privados de libertad </w:t>
      </w:r>
    </w:p>
    <w:p w14:paraId="64164A2D" w14:textId="77777777" w:rsidR="00370F92" w:rsidRPr="007507F1" w:rsidRDefault="00370F92" w:rsidP="00370F92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Ponemos en riesgo el bien común y los derechos de los demás ciudadanos</w:t>
      </w:r>
    </w:p>
    <w:p w14:paraId="462896CF" w14:textId="77777777" w:rsidR="00370F92" w:rsidRPr="007507F1" w:rsidRDefault="00370F92" w:rsidP="00370F92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Los otros ciudadanos no cumplen con lo acordado</w:t>
      </w:r>
    </w:p>
    <w:p w14:paraId="1D878A40" w14:textId="728ABEFD" w:rsidR="00370F92" w:rsidRPr="007507F1" w:rsidRDefault="00370F92" w:rsidP="00370F92">
      <w:pPr>
        <w:spacing w:after="0"/>
        <w:rPr>
          <w:rFonts w:ascii="Arial" w:hAnsi="Arial" w:cs="Arial"/>
          <w:b/>
        </w:rPr>
      </w:pPr>
    </w:p>
    <w:p w14:paraId="68EE663B" w14:textId="09298379" w:rsidR="00567A0F" w:rsidRPr="007507F1" w:rsidRDefault="008B712B" w:rsidP="0020240F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hAnsi="Arial" w:cs="Arial"/>
        </w:rPr>
        <w:t xml:space="preserve">El término “democracia” proviene del griego antiguo: </w:t>
      </w:r>
      <w:r w:rsidRPr="007507F1">
        <w:rPr>
          <w:rFonts w:ascii="Arial" w:hAnsi="Arial" w:cs="Arial"/>
          <w:i/>
        </w:rPr>
        <w:t>“demos”</w:t>
      </w:r>
      <w:r w:rsidRPr="007507F1">
        <w:rPr>
          <w:rFonts w:ascii="Arial" w:hAnsi="Arial" w:cs="Arial"/>
        </w:rPr>
        <w:t xml:space="preserve"> (pueblo, población) y </w:t>
      </w:r>
      <w:r w:rsidRPr="007507F1">
        <w:rPr>
          <w:rFonts w:ascii="Arial" w:hAnsi="Arial" w:cs="Arial"/>
          <w:i/>
        </w:rPr>
        <w:t>“</w:t>
      </w:r>
      <w:proofErr w:type="spellStart"/>
      <w:r w:rsidRPr="007507F1">
        <w:rPr>
          <w:rFonts w:ascii="Arial" w:hAnsi="Arial" w:cs="Arial"/>
          <w:i/>
        </w:rPr>
        <w:t>kratos</w:t>
      </w:r>
      <w:proofErr w:type="spellEnd"/>
      <w:r w:rsidRPr="007507F1">
        <w:rPr>
          <w:rFonts w:ascii="Arial" w:hAnsi="Arial" w:cs="Arial"/>
          <w:i/>
        </w:rPr>
        <w:t>”</w:t>
      </w:r>
      <w:r w:rsidRPr="007507F1">
        <w:rPr>
          <w:rFonts w:ascii="Arial" w:hAnsi="Arial" w:cs="Arial"/>
        </w:rPr>
        <w:t xml:space="preserve"> (gobierno, poder, autoridad), es decir, un gobierno del pueblo. Sin embargo, hoy en día, podemos decir que democracia es: </w:t>
      </w:r>
    </w:p>
    <w:p w14:paraId="401737D2" w14:textId="36766666" w:rsidR="008B712B" w:rsidRPr="007507F1" w:rsidRDefault="00556A33" w:rsidP="008B712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Sistema de gobierno, donde el parlamento escoge al presidente</w:t>
      </w:r>
    </w:p>
    <w:p w14:paraId="473B0BD5" w14:textId="3FA70473" w:rsidR="00064625" w:rsidRPr="007507F1" w:rsidRDefault="00064625" w:rsidP="008B712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hAnsi="Arial" w:cs="Arial"/>
          <w:lang w:val="es-ES"/>
        </w:rPr>
        <w:t>F</w:t>
      </w:r>
      <w:proofErr w:type="spellStart"/>
      <w:r w:rsidRPr="007507F1">
        <w:rPr>
          <w:rFonts w:ascii="Arial" w:hAnsi="Arial" w:cs="Arial"/>
        </w:rPr>
        <w:t>orma</w:t>
      </w:r>
      <w:proofErr w:type="spellEnd"/>
      <w:r w:rsidRPr="007507F1">
        <w:rPr>
          <w:rFonts w:ascii="Arial" w:hAnsi="Arial" w:cs="Arial"/>
        </w:rPr>
        <w:t xml:space="preserve"> de organización que garantiza el respeto y promoción de los derechos humanos </w:t>
      </w:r>
    </w:p>
    <w:p w14:paraId="6E48242A" w14:textId="794E2DAC" w:rsidR="00556A33" w:rsidRPr="007507F1" w:rsidRDefault="00556A33" w:rsidP="008B712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Gobierno donde las decisiones son tomadas por los lideres económicos</w:t>
      </w:r>
    </w:p>
    <w:p w14:paraId="1F9106FB" w14:textId="7EAF812F" w:rsidR="00556A33" w:rsidRPr="007507F1" w:rsidRDefault="00556A33" w:rsidP="008B712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Sistema de elección de representantes</w:t>
      </w:r>
    </w:p>
    <w:p w14:paraId="2DFBDEC3" w14:textId="329DADE4" w:rsidR="00556A33" w:rsidRPr="007507F1" w:rsidRDefault="00556A33" w:rsidP="00556A33">
      <w:pPr>
        <w:pStyle w:val="Prrafodelista"/>
        <w:spacing w:after="0" w:line="240" w:lineRule="auto"/>
        <w:ind w:left="1440"/>
        <w:rPr>
          <w:rFonts w:ascii="Arial" w:eastAsiaTheme="minorHAnsi" w:hAnsi="Arial" w:cs="Arial"/>
          <w:szCs w:val="20"/>
          <w:lang w:val="es-ES"/>
        </w:rPr>
      </w:pPr>
    </w:p>
    <w:p w14:paraId="6624CF81" w14:textId="19FDEE2C" w:rsidR="00556A33" w:rsidRPr="007507F1" w:rsidRDefault="00556A33" w:rsidP="00556A3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Según lo aprendido, el fundamento de la democracia, es:</w:t>
      </w:r>
    </w:p>
    <w:p w14:paraId="3DA6DD2F" w14:textId="37F94619" w:rsidR="00556A33" w:rsidRPr="007507F1" w:rsidRDefault="00556A33" w:rsidP="00556A33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El bienestar de lo</w:t>
      </w:r>
      <w:r w:rsidR="00064625" w:rsidRPr="007507F1">
        <w:rPr>
          <w:rFonts w:ascii="Arial" w:eastAsiaTheme="minorHAnsi" w:hAnsi="Arial" w:cs="Arial"/>
          <w:szCs w:val="20"/>
          <w:lang w:val="es-ES"/>
        </w:rPr>
        <w:t>s</w:t>
      </w:r>
      <w:r w:rsidRPr="007507F1">
        <w:rPr>
          <w:rFonts w:ascii="Arial" w:eastAsiaTheme="minorHAnsi" w:hAnsi="Arial" w:cs="Arial"/>
          <w:szCs w:val="20"/>
          <w:lang w:val="es-ES"/>
        </w:rPr>
        <w:t xml:space="preserve"> ciudadanos</w:t>
      </w:r>
    </w:p>
    <w:p w14:paraId="191C3456" w14:textId="32C8D608" w:rsidR="00556A33" w:rsidRPr="007507F1" w:rsidRDefault="00556A33" w:rsidP="00556A33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La unión de los ciudadanos</w:t>
      </w:r>
    </w:p>
    <w:p w14:paraId="56BC089D" w14:textId="0A2CDE6F" w:rsidR="00556A33" w:rsidRPr="007507F1" w:rsidRDefault="00556A33" w:rsidP="00556A33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La felicidad de las personas</w:t>
      </w:r>
    </w:p>
    <w:p w14:paraId="0EEAAE0A" w14:textId="69AE54C5" w:rsidR="00556A33" w:rsidRDefault="00556A33" w:rsidP="00556A33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La dignidad de la persona humana</w:t>
      </w:r>
    </w:p>
    <w:p w14:paraId="7467322E" w14:textId="77777777" w:rsid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44B01EB8" w14:textId="77777777" w:rsid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33976411" w14:textId="77777777" w:rsid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51E6B73E" w14:textId="77777777" w:rsid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1B10A1EA" w14:textId="77777777" w:rsid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6820400F" w14:textId="77777777" w:rsid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3846662D" w14:textId="77777777" w:rsid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7FCAA74F" w14:textId="77777777" w:rsidR="008B5313" w:rsidRPr="008B5313" w:rsidRDefault="008B5313" w:rsidP="008B5313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5FF6EC05" w14:textId="730E0F29" w:rsidR="00556A33" w:rsidRPr="007507F1" w:rsidRDefault="00556A33" w:rsidP="00556A33">
      <w:pPr>
        <w:spacing w:after="0" w:line="240" w:lineRule="auto"/>
        <w:ind w:left="1080"/>
        <w:rPr>
          <w:rFonts w:ascii="Arial" w:eastAsiaTheme="minorHAnsi" w:hAnsi="Arial" w:cs="Arial"/>
          <w:szCs w:val="20"/>
          <w:lang w:val="es-ES"/>
        </w:rPr>
      </w:pPr>
    </w:p>
    <w:p w14:paraId="7D689B18" w14:textId="6B515A22" w:rsidR="00556A33" w:rsidRPr="007507F1" w:rsidRDefault="00064625" w:rsidP="00556A3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lastRenderedPageBreak/>
        <w:t>La Democracia, posee ciertas características que la hacen reconocible por encima de los otros sistemas de gobierno</w:t>
      </w:r>
      <w:r w:rsidR="00983E1D" w:rsidRPr="007507F1">
        <w:rPr>
          <w:rFonts w:ascii="Arial" w:eastAsiaTheme="minorHAnsi" w:hAnsi="Arial" w:cs="Arial"/>
          <w:szCs w:val="20"/>
          <w:lang w:val="es-ES"/>
        </w:rPr>
        <w:t xml:space="preserve">. Dentro de estas características, podemos mencionar: </w:t>
      </w:r>
    </w:p>
    <w:p w14:paraId="561A91C6" w14:textId="74001EE5" w:rsidR="00983E1D" w:rsidRPr="007507F1" w:rsidRDefault="00983E1D" w:rsidP="00983E1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 xml:space="preserve">Participación en las decisiones del gobierno, </w:t>
      </w:r>
      <w:r w:rsidR="00E438DF" w:rsidRPr="007507F1">
        <w:rPr>
          <w:rFonts w:ascii="Arial" w:eastAsiaTheme="minorHAnsi" w:hAnsi="Arial" w:cs="Arial"/>
          <w:szCs w:val="20"/>
          <w:lang w:val="es-ES"/>
        </w:rPr>
        <w:t>libertad en la toma de decisiones y libertad de opinión</w:t>
      </w:r>
    </w:p>
    <w:p w14:paraId="2AFBC4B6" w14:textId="25C05C8F" w:rsidR="00983E1D" w:rsidRPr="007507F1" w:rsidRDefault="00983E1D" w:rsidP="00983E1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Libertad de expresión, libertad de asociación, libertad de prensa y elección</w:t>
      </w:r>
      <w:r w:rsidR="00E50EA1" w:rsidRPr="007507F1">
        <w:rPr>
          <w:rFonts w:ascii="Arial" w:eastAsiaTheme="minorHAnsi" w:hAnsi="Arial" w:cs="Arial"/>
          <w:szCs w:val="20"/>
          <w:lang w:val="es-ES"/>
        </w:rPr>
        <w:t xml:space="preserve"> de representantes</w:t>
      </w:r>
    </w:p>
    <w:p w14:paraId="59EE9173" w14:textId="4E5C3B43" w:rsidR="00E438DF" w:rsidRPr="007507F1" w:rsidRDefault="00E438DF" w:rsidP="00E438DF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Libertad de decidir su partido político, libertad de escoger sus representantes y su forma de vida</w:t>
      </w:r>
    </w:p>
    <w:p w14:paraId="6518BE43" w14:textId="555D5829" w:rsidR="00983E1D" w:rsidRPr="007507F1" w:rsidRDefault="00E438DF" w:rsidP="00983E1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 xml:space="preserve">Libertad para participar en la organización del estado, poder opinar sobre las decisiones del parlamento y libertad para exigir el respeto de los derechos. </w:t>
      </w:r>
    </w:p>
    <w:p w14:paraId="04243517" w14:textId="349AA523" w:rsidR="00370F92" w:rsidRPr="007507F1" w:rsidRDefault="00370F92" w:rsidP="00A36A38">
      <w:p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</w:p>
    <w:p w14:paraId="1D1F3FF3" w14:textId="07F7F3C2" w:rsidR="00E438DF" w:rsidRPr="007507F1" w:rsidRDefault="00B67046" w:rsidP="00E438DF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Theme="minorHAnsi" w:hAnsi="Arial" w:cs="Arial"/>
          <w:szCs w:val="20"/>
          <w:lang w:val="es-ES"/>
        </w:rPr>
      </w:pPr>
      <w:r w:rsidRPr="007507F1">
        <w:rPr>
          <w:rFonts w:ascii="Arial" w:eastAsiaTheme="minorHAnsi" w:hAnsi="Arial" w:cs="Arial"/>
          <w:szCs w:val="20"/>
          <w:lang w:val="es-ES"/>
        </w:rPr>
        <w:t>En Chile, la democracia</w:t>
      </w:r>
      <w:r w:rsidR="00A35780" w:rsidRPr="007507F1">
        <w:rPr>
          <w:rFonts w:ascii="Arial" w:eastAsiaTheme="minorHAnsi" w:hAnsi="Arial" w:cs="Arial"/>
          <w:szCs w:val="20"/>
          <w:lang w:val="es-ES"/>
        </w:rPr>
        <w:t xml:space="preserve"> está presente, por lo que </w:t>
      </w:r>
      <w:r w:rsidRPr="007507F1">
        <w:rPr>
          <w:rFonts w:ascii="Arial" w:eastAsiaTheme="minorHAnsi" w:hAnsi="Arial" w:cs="Arial"/>
          <w:szCs w:val="20"/>
          <w:lang w:val="es-ES"/>
        </w:rPr>
        <w:t>sus formas de participación, están</w:t>
      </w:r>
      <w:r w:rsidR="007119E0" w:rsidRPr="007507F1">
        <w:rPr>
          <w:rFonts w:ascii="Arial" w:eastAsiaTheme="minorHAnsi" w:hAnsi="Arial" w:cs="Arial"/>
          <w:szCs w:val="20"/>
          <w:lang w:val="es-ES"/>
        </w:rPr>
        <w:t xml:space="preserve"> </w:t>
      </w:r>
      <w:r w:rsidRPr="007507F1">
        <w:rPr>
          <w:rFonts w:ascii="Arial" w:eastAsiaTheme="minorHAnsi" w:hAnsi="Arial" w:cs="Arial"/>
          <w:szCs w:val="20"/>
          <w:lang w:val="es-ES"/>
        </w:rPr>
        <w:t>establecidas</w:t>
      </w:r>
      <w:r w:rsidR="007119E0" w:rsidRPr="007507F1">
        <w:rPr>
          <w:rFonts w:ascii="Arial" w:eastAsiaTheme="minorHAnsi" w:hAnsi="Arial" w:cs="Arial"/>
          <w:szCs w:val="20"/>
          <w:lang w:val="es-ES"/>
        </w:rPr>
        <w:t xml:space="preserve"> y son reguladas mediante: </w:t>
      </w:r>
      <w:r w:rsidRPr="007507F1">
        <w:rPr>
          <w:rFonts w:ascii="Arial" w:eastAsiaTheme="minorHAnsi" w:hAnsi="Arial" w:cs="Arial"/>
          <w:szCs w:val="20"/>
          <w:lang w:val="es-ES"/>
        </w:rPr>
        <w:t xml:space="preserve"> </w:t>
      </w:r>
    </w:p>
    <w:p w14:paraId="1CD4CF89" w14:textId="0A30962B" w:rsidR="00567A0F" w:rsidRPr="007507F1" w:rsidRDefault="00A35780" w:rsidP="00F131B7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El discurso presidencial en el mes de mayo</w:t>
      </w:r>
    </w:p>
    <w:p w14:paraId="311B9504" w14:textId="44BF8877" w:rsidR="00A35780" w:rsidRPr="007507F1" w:rsidRDefault="00A35780" w:rsidP="00F131B7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Las campañas presidenciales </w:t>
      </w:r>
    </w:p>
    <w:p w14:paraId="02E31E7E" w14:textId="12164CDA" w:rsidR="00A35780" w:rsidRPr="007507F1" w:rsidRDefault="00A35780" w:rsidP="00F131B7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La </w:t>
      </w:r>
      <w:r w:rsidR="00694482" w:rsidRPr="007507F1">
        <w:rPr>
          <w:rFonts w:ascii="Arial" w:eastAsiaTheme="minorHAnsi" w:hAnsi="Arial" w:cs="Arial"/>
          <w:szCs w:val="20"/>
        </w:rPr>
        <w:t>C</w:t>
      </w:r>
      <w:r w:rsidRPr="007507F1">
        <w:rPr>
          <w:rFonts w:ascii="Arial" w:eastAsiaTheme="minorHAnsi" w:hAnsi="Arial" w:cs="Arial"/>
          <w:szCs w:val="20"/>
        </w:rPr>
        <w:t xml:space="preserve">onstitución </w:t>
      </w:r>
      <w:r w:rsidR="00694482" w:rsidRPr="007507F1">
        <w:rPr>
          <w:rFonts w:ascii="Arial" w:eastAsiaTheme="minorHAnsi" w:hAnsi="Arial" w:cs="Arial"/>
          <w:szCs w:val="20"/>
        </w:rPr>
        <w:t xml:space="preserve">política </w:t>
      </w:r>
      <w:r w:rsidR="00E50EA1" w:rsidRPr="007507F1">
        <w:rPr>
          <w:rFonts w:ascii="Arial" w:eastAsiaTheme="minorHAnsi" w:hAnsi="Arial" w:cs="Arial"/>
          <w:szCs w:val="20"/>
        </w:rPr>
        <w:t>de la repú</w:t>
      </w:r>
      <w:r w:rsidRPr="007507F1">
        <w:rPr>
          <w:rFonts w:ascii="Arial" w:eastAsiaTheme="minorHAnsi" w:hAnsi="Arial" w:cs="Arial"/>
          <w:szCs w:val="20"/>
        </w:rPr>
        <w:t>blica</w:t>
      </w:r>
    </w:p>
    <w:p w14:paraId="0C18FFCB" w14:textId="2F96DC3D" w:rsidR="00A35780" w:rsidRPr="007507F1" w:rsidRDefault="00A35780" w:rsidP="00F131B7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Los ministerios de gobierno</w:t>
      </w:r>
    </w:p>
    <w:p w14:paraId="498BEEB8" w14:textId="1851EB87" w:rsidR="00A35780" w:rsidRPr="007507F1" w:rsidRDefault="00A35780" w:rsidP="00A35780">
      <w:pPr>
        <w:pStyle w:val="Prrafodelista"/>
        <w:spacing w:after="0"/>
        <w:ind w:left="1776"/>
        <w:jc w:val="both"/>
        <w:rPr>
          <w:rFonts w:ascii="Arial" w:eastAsiaTheme="minorHAnsi" w:hAnsi="Arial" w:cs="Arial"/>
          <w:szCs w:val="20"/>
        </w:rPr>
      </w:pPr>
    </w:p>
    <w:p w14:paraId="19C555FD" w14:textId="2F36129B" w:rsidR="00A35780" w:rsidRPr="007507F1" w:rsidRDefault="00A35780" w:rsidP="00A35780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La dignidad de la persona, la libertad, la igualdad, el respeto de los derechos y la soberanía popular, son aspectos conocidos como: </w:t>
      </w:r>
    </w:p>
    <w:p w14:paraId="69AB7BC5" w14:textId="61673EE7" w:rsidR="00A35780" w:rsidRPr="007507F1" w:rsidRDefault="00A35780" w:rsidP="00A35780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Derechos humanos</w:t>
      </w:r>
    </w:p>
    <w:p w14:paraId="48749083" w14:textId="1D232E14" w:rsidR="00A35780" w:rsidRPr="007507F1" w:rsidRDefault="00A35780" w:rsidP="00A35780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Valores democráticos</w:t>
      </w:r>
    </w:p>
    <w:p w14:paraId="71C666A7" w14:textId="2C003702" w:rsidR="00A35780" w:rsidRPr="007507F1" w:rsidRDefault="00A35780" w:rsidP="00A35780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Pensamientos modernos</w:t>
      </w:r>
    </w:p>
    <w:p w14:paraId="1F4B0C4A" w14:textId="7E0CF74F" w:rsidR="00A35780" w:rsidRPr="007507F1" w:rsidRDefault="00011858" w:rsidP="00A35780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Deberes y obligaciones del Estado</w:t>
      </w:r>
    </w:p>
    <w:p w14:paraId="5278932D" w14:textId="76B2FA63" w:rsidR="00011858" w:rsidRPr="007507F1" w:rsidRDefault="00011858" w:rsidP="00011858">
      <w:pPr>
        <w:pStyle w:val="Prrafodelista"/>
        <w:spacing w:after="0"/>
        <w:ind w:left="1776"/>
        <w:jc w:val="both"/>
        <w:rPr>
          <w:rFonts w:ascii="Arial" w:eastAsiaTheme="minorHAnsi" w:hAnsi="Arial" w:cs="Arial"/>
          <w:szCs w:val="20"/>
        </w:rPr>
      </w:pPr>
    </w:p>
    <w:p w14:paraId="34CE5350" w14:textId="4D150BFE" w:rsidR="00231A47" w:rsidRPr="007507F1" w:rsidRDefault="00011858" w:rsidP="00011858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i/>
          <w:szCs w:val="20"/>
        </w:rPr>
      </w:pPr>
      <w:r w:rsidRPr="007507F1">
        <w:rPr>
          <w:rFonts w:ascii="Arial" w:eastAsiaTheme="minorHAnsi" w:hAnsi="Arial" w:cs="Arial"/>
          <w:i/>
          <w:szCs w:val="20"/>
          <w:lang w:val="es-ES"/>
        </w:rPr>
        <w:t>“</w:t>
      </w:r>
      <w:r w:rsidR="005424BB" w:rsidRPr="007507F1">
        <w:rPr>
          <w:rFonts w:ascii="Arial" w:eastAsiaTheme="minorHAnsi" w:hAnsi="Arial" w:cs="Arial"/>
          <w:i/>
          <w:szCs w:val="20"/>
          <w:lang w:val="es-ES"/>
        </w:rPr>
        <w:t xml:space="preserve">El pueblo, tiene la capacidad y el poder de elegir el </w:t>
      </w:r>
      <w:r w:rsidRPr="007507F1">
        <w:rPr>
          <w:rFonts w:ascii="Arial" w:eastAsiaTheme="minorHAnsi" w:hAnsi="Arial" w:cs="Arial"/>
          <w:i/>
          <w:szCs w:val="20"/>
          <w:lang w:val="es-ES"/>
        </w:rPr>
        <w:t>t</w:t>
      </w:r>
      <w:r w:rsidR="005424BB" w:rsidRPr="007507F1">
        <w:rPr>
          <w:rFonts w:ascii="Arial" w:eastAsiaTheme="minorHAnsi" w:hAnsi="Arial" w:cs="Arial"/>
          <w:i/>
          <w:szCs w:val="20"/>
          <w:lang w:val="es-ES"/>
        </w:rPr>
        <w:t>ipo de gobierno que estime conveniente, haciendo facultada</w:t>
      </w:r>
      <w:r w:rsidRPr="007507F1">
        <w:rPr>
          <w:rFonts w:ascii="Arial" w:eastAsiaTheme="minorHAnsi" w:hAnsi="Arial" w:cs="Arial"/>
          <w:i/>
          <w:szCs w:val="20"/>
          <w:lang w:val="es-ES"/>
        </w:rPr>
        <w:t xml:space="preserve"> de sus derechos fundamentales”. </w:t>
      </w:r>
    </w:p>
    <w:p w14:paraId="3B79EFA2" w14:textId="472854BC" w:rsidR="00011858" w:rsidRPr="007507F1" w:rsidRDefault="00011858" w:rsidP="00011858">
      <w:pPr>
        <w:pStyle w:val="Prrafodelista"/>
        <w:numPr>
          <w:ilvl w:val="0"/>
          <w:numId w:val="11"/>
        </w:numPr>
        <w:jc w:val="both"/>
        <w:rPr>
          <w:rFonts w:ascii="Arial" w:eastAsiaTheme="minorHAnsi" w:hAnsi="Arial" w:cs="Arial"/>
          <w:i/>
          <w:szCs w:val="20"/>
        </w:rPr>
      </w:pPr>
      <w:r w:rsidRPr="007507F1">
        <w:rPr>
          <w:rFonts w:ascii="Arial" w:eastAsiaTheme="minorHAnsi" w:hAnsi="Arial" w:cs="Arial"/>
          <w:szCs w:val="20"/>
        </w:rPr>
        <w:t>El texto analizado, hace alusión a:</w:t>
      </w:r>
    </w:p>
    <w:p w14:paraId="1C9FB3EC" w14:textId="793BEDD6" w:rsidR="00011858" w:rsidRPr="007507F1" w:rsidRDefault="00011858" w:rsidP="00AD6EFD">
      <w:pPr>
        <w:pStyle w:val="Prrafodelista"/>
        <w:numPr>
          <w:ilvl w:val="0"/>
          <w:numId w:val="13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La libertad de acción que tienen las personas</w:t>
      </w:r>
    </w:p>
    <w:p w14:paraId="0B201CB6" w14:textId="78D08484" w:rsidR="00011858" w:rsidRPr="007507F1" w:rsidRDefault="00011858" w:rsidP="00AD6EFD">
      <w:pPr>
        <w:pStyle w:val="Prrafodelista"/>
        <w:numPr>
          <w:ilvl w:val="0"/>
          <w:numId w:val="13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La igualdad de las personas </w:t>
      </w:r>
    </w:p>
    <w:p w14:paraId="57E34FD1" w14:textId="6E1AD19D" w:rsidR="00011858" w:rsidRPr="007507F1" w:rsidRDefault="00011858" w:rsidP="00AD6EFD">
      <w:pPr>
        <w:pStyle w:val="Prrafodelista"/>
        <w:numPr>
          <w:ilvl w:val="0"/>
          <w:numId w:val="13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La participación</w:t>
      </w:r>
    </w:p>
    <w:p w14:paraId="15E85B97" w14:textId="3E8825A5" w:rsidR="00694482" w:rsidRPr="007507F1" w:rsidRDefault="00694482" w:rsidP="00AD6EFD">
      <w:pPr>
        <w:pStyle w:val="Prrafodelista"/>
        <w:numPr>
          <w:ilvl w:val="0"/>
          <w:numId w:val="13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La soberanía popular </w:t>
      </w:r>
    </w:p>
    <w:p w14:paraId="4D01EFC3" w14:textId="77777777" w:rsidR="00011858" w:rsidRPr="007507F1" w:rsidRDefault="00011858" w:rsidP="00AD6EFD">
      <w:pPr>
        <w:pStyle w:val="Prrafodelista"/>
        <w:ind w:left="1440"/>
        <w:jc w:val="both"/>
        <w:rPr>
          <w:rFonts w:ascii="Arial" w:eastAsiaTheme="minorHAnsi" w:hAnsi="Arial" w:cs="Arial"/>
          <w:szCs w:val="20"/>
        </w:rPr>
      </w:pPr>
    </w:p>
    <w:p w14:paraId="32D2BBB3" w14:textId="5D409047" w:rsidR="00694482" w:rsidRPr="007507F1" w:rsidRDefault="00011858" w:rsidP="00011858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 </w:t>
      </w:r>
      <w:r w:rsidR="00694482" w:rsidRPr="007507F1">
        <w:rPr>
          <w:rFonts w:ascii="Arial" w:eastAsiaTheme="minorHAnsi" w:hAnsi="Arial" w:cs="Arial"/>
          <w:szCs w:val="20"/>
        </w:rPr>
        <w:t>Según la Constitución política chilena, son considerados ciudadanos:</w:t>
      </w:r>
    </w:p>
    <w:p w14:paraId="25C4CC0F" w14:textId="44A503BC" w:rsidR="00011858" w:rsidRPr="007507F1" w:rsidRDefault="00694482" w:rsidP="00AD6EFD">
      <w:pPr>
        <w:pStyle w:val="Prrafodelista"/>
        <w:numPr>
          <w:ilvl w:val="0"/>
          <w:numId w:val="14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Todos los miembros de una nación</w:t>
      </w:r>
    </w:p>
    <w:p w14:paraId="59647B75" w14:textId="17CB5ABF" w:rsidR="00694482" w:rsidRPr="007507F1" w:rsidRDefault="00694482" w:rsidP="00AD6EFD">
      <w:pPr>
        <w:pStyle w:val="Prrafodelista"/>
        <w:numPr>
          <w:ilvl w:val="0"/>
          <w:numId w:val="14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Todos los ciudadanos que hayan cumplido 18 años y que cuenten con una propiedad</w:t>
      </w:r>
    </w:p>
    <w:p w14:paraId="59ADE4B0" w14:textId="08190994" w:rsidR="00694482" w:rsidRPr="007507F1" w:rsidRDefault="00694482" w:rsidP="00AD6EFD">
      <w:pPr>
        <w:pStyle w:val="Prrafodelista"/>
        <w:numPr>
          <w:ilvl w:val="0"/>
          <w:numId w:val="14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hAnsi="Arial" w:cs="Arial"/>
        </w:rPr>
        <w:t>Quienes hayan cumplido 18 años y que no hayan sido condenados a pena aflictiva</w:t>
      </w:r>
    </w:p>
    <w:p w14:paraId="4391360D" w14:textId="4AEE9555" w:rsidR="00694482" w:rsidRPr="007507F1" w:rsidRDefault="00694482" w:rsidP="00AD6EFD">
      <w:pPr>
        <w:pStyle w:val="Prrafodelista"/>
        <w:numPr>
          <w:ilvl w:val="0"/>
          <w:numId w:val="14"/>
        </w:numPr>
        <w:ind w:left="1440"/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hAnsi="Arial" w:cs="Arial"/>
        </w:rPr>
        <w:t xml:space="preserve">Los ciudadanos que hayan sido miembros de algún partido político </w:t>
      </w:r>
    </w:p>
    <w:p w14:paraId="3C64084E" w14:textId="649F618A" w:rsidR="00694482" w:rsidRPr="007507F1" w:rsidRDefault="00694482" w:rsidP="00AD6EFD">
      <w:pPr>
        <w:pStyle w:val="Prrafodelista"/>
        <w:ind w:left="1167"/>
        <w:jc w:val="both"/>
        <w:rPr>
          <w:rFonts w:ascii="Arial" w:hAnsi="Arial" w:cs="Arial"/>
        </w:rPr>
      </w:pPr>
    </w:p>
    <w:p w14:paraId="516DD6BB" w14:textId="14E44954" w:rsidR="00694482" w:rsidRPr="007507F1" w:rsidRDefault="00AD6EFD" w:rsidP="00AD6EFD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El artículo 13 de la Constitución política de Chile, establece que los ciudadanos chilenos en el extranjero, pueden participar en las elecciones a presidente, mediante:</w:t>
      </w:r>
    </w:p>
    <w:p w14:paraId="70D7408F" w14:textId="032E266A" w:rsidR="00AD6EFD" w:rsidRPr="007507F1" w:rsidRDefault="00AD6EFD" w:rsidP="00AD6EFD">
      <w:pPr>
        <w:pStyle w:val="Prrafodelista"/>
        <w:numPr>
          <w:ilvl w:val="0"/>
          <w:numId w:val="15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El sufragio realizado en embajadas y consulados </w:t>
      </w:r>
    </w:p>
    <w:p w14:paraId="00383E97" w14:textId="57CD7043" w:rsidR="00AD6EFD" w:rsidRPr="007507F1" w:rsidRDefault="00AD6EFD" w:rsidP="00AD6EFD">
      <w:pPr>
        <w:pStyle w:val="Prrafodelista"/>
        <w:numPr>
          <w:ilvl w:val="0"/>
          <w:numId w:val="15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La votación realizada vía remota (on-line)</w:t>
      </w:r>
    </w:p>
    <w:p w14:paraId="79995CAB" w14:textId="1DB89761" w:rsidR="00AD6EFD" w:rsidRPr="007507F1" w:rsidRDefault="00AD6EFD" w:rsidP="00AD6EFD">
      <w:pPr>
        <w:pStyle w:val="Prrafodelista"/>
        <w:numPr>
          <w:ilvl w:val="0"/>
          <w:numId w:val="15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No pueden participar ya que se encuentran en otro país</w:t>
      </w:r>
    </w:p>
    <w:p w14:paraId="70359E9A" w14:textId="4C753228" w:rsidR="00AD6EFD" w:rsidRPr="007507F1" w:rsidRDefault="00AD6EFD" w:rsidP="00AD6EFD">
      <w:pPr>
        <w:pStyle w:val="Prrafodelista"/>
        <w:numPr>
          <w:ilvl w:val="0"/>
          <w:numId w:val="15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Viajando a Chile durante el proceso de votación</w:t>
      </w:r>
    </w:p>
    <w:p w14:paraId="4712169A" w14:textId="1BF9E545" w:rsidR="00AD6EFD" w:rsidRPr="007507F1" w:rsidRDefault="00AD6EFD" w:rsidP="00AD6EFD">
      <w:pPr>
        <w:pStyle w:val="Prrafodelista"/>
        <w:ind w:left="1440"/>
        <w:jc w:val="both"/>
        <w:rPr>
          <w:rFonts w:ascii="Arial" w:eastAsiaTheme="minorHAnsi" w:hAnsi="Arial" w:cs="Arial"/>
          <w:szCs w:val="20"/>
        </w:rPr>
      </w:pPr>
    </w:p>
    <w:p w14:paraId="5CDD3AF1" w14:textId="513B9F24" w:rsidR="00AD6EFD" w:rsidRPr="007507F1" w:rsidRDefault="00D147B3" w:rsidP="00AD6EFD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Los hijos de chilenos, que hayan nacido en el extranjero, reciben la nacionalidad chilena desde el momento que nacen y pueden participar en el proceso de elecciones, siempre y cuando: </w:t>
      </w:r>
    </w:p>
    <w:p w14:paraId="298EED7D" w14:textId="7DD5B9D6" w:rsidR="00D147B3" w:rsidRPr="007507F1" w:rsidRDefault="00D147B3" w:rsidP="00D147B3">
      <w:pPr>
        <w:pStyle w:val="Prrafodelista"/>
        <w:numPr>
          <w:ilvl w:val="0"/>
          <w:numId w:val="16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Voten en las embajadas y consulados de Chile en el extranjero</w:t>
      </w:r>
    </w:p>
    <w:p w14:paraId="7754F5C7" w14:textId="34805DE2" w:rsidR="00D147B3" w:rsidRPr="007507F1" w:rsidRDefault="00D147B3" w:rsidP="00D147B3">
      <w:pPr>
        <w:pStyle w:val="Prrafodelista"/>
        <w:numPr>
          <w:ilvl w:val="0"/>
          <w:numId w:val="16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Lleven residiendo más de un año en el país</w:t>
      </w:r>
    </w:p>
    <w:p w14:paraId="3B9E72B4" w14:textId="5C4B488C" w:rsidR="00D147B3" w:rsidRPr="007507F1" w:rsidRDefault="00D147B3" w:rsidP="00D147B3">
      <w:pPr>
        <w:pStyle w:val="Prrafodelista"/>
        <w:numPr>
          <w:ilvl w:val="0"/>
          <w:numId w:val="16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Vivan en Chile junto a sus familiares</w:t>
      </w:r>
    </w:p>
    <w:p w14:paraId="4F2B0F6E" w14:textId="464F0C19" w:rsidR="00D147B3" w:rsidRDefault="00D147B3" w:rsidP="00D147B3">
      <w:pPr>
        <w:pStyle w:val="Prrafodelista"/>
        <w:numPr>
          <w:ilvl w:val="0"/>
          <w:numId w:val="16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No estén condenados a pena aflictiva</w:t>
      </w:r>
    </w:p>
    <w:p w14:paraId="1C816F2C" w14:textId="77777777" w:rsidR="008B5313" w:rsidRDefault="008B5313" w:rsidP="008B5313">
      <w:pPr>
        <w:jc w:val="both"/>
        <w:rPr>
          <w:rFonts w:ascii="Arial" w:eastAsiaTheme="minorHAnsi" w:hAnsi="Arial" w:cs="Arial"/>
          <w:szCs w:val="20"/>
        </w:rPr>
      </w:pPr>
    </w:p>
    <w:p w14:paraId="552A0418" w14:textId="77777777" w:rsidR="008B5313" w:rsidRPr="008B5313" w:rsidRDefault="008B5313" w:rsidP="008B5313">
      <w:pPr>
        <w:jc w:val="both"/>
        <w:rPr>
          <w:rFonts w:ascii="Arial" w:eastAsiaTheme="minorHAnsi" w:hAnsi="Arial" w:cs="Arial"/>
          <w:szCs w:val="20"/>
        </w:rPr>
      </w:pPr>
    </w:p>
    <w:p w14:paraId="618FE6C2" w14:textId="68948BD9" w:rsidR="00D147B3" w:rsidRPr="007507F1" w:rsidRDefault="00D147B3" w:rsidP="00D147B3">
      <w:pPr>
        <w:pStyle w:val="Prrafodelista"/>
        <w:ind w:left="1440"/>
        <w:jc w:val="both"/>
        <w:rPr>
          <w:rFonts w:ascii="Arial" w:eastAsiaTheme="minorHAnsi" w:hAnsi="Arial" w:cs="Arial"/>
          <w:szCs w:val="20"/>
        </w:rPr>
      </w:pPr>
    </w:p>
    <w:p w14:paraId="25C5E8D6" w14:textId="00A93547" w:rsidR="00D147B3" w:rsidRPr="007507F1" w:rsidRDefault="00D147B3" w:rsidP="00D147B3">
      <w:pPr>
        <w:pStyle w:val="Prrafodelista"/>
        <w:numPr>
          <w:ilvl w:val="0"/>
          <w:numId w:val="4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hAnsi="Arial" w:cs="Arial"/>
        </w:rPr>
        <w:lastRenderedPageBreak/>
        <w:t xml:space="preserve">El artículo 17 de la Constitución política chilena establece que el ejercicio ciudadano del sufragio, se pierde en el caso de que la persona: </w:t>
      </w:r>
    </w:p>
    <w:p w14:paraId="766D8575" w14:textId="54AA92AE" w:rsidR="00D147B3" w:rsidRPr="007507F1" w:rsidRDefault="00D147B3" w:rsidP="00D147B3">
      <w:pPr>
        <w:pStyle w:val="Prrafodelista"/>
        <w:numPr>
          <w:ilvl w:val="0"/>
          <w:numId w:val="17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No cumpla con los requisitos mínimos para poder sufragar</w:t>
      </w:r>
    </w:p>
    <w:p w14:paraId="2ECA073C" w14:textId="73760222" w:rsidR="00D147B3" w:rsidRPr="007507F1" w:rsidRDefault="00D147B3" w:rsidP="00D147B3">
      <w:pPr>
        <w:pStyle w:val="Prrafodelista"/>
        <w:numPr>
          <w:ilvl w:val="0"/>
          <w:numId w:val="17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Haya sido condenado a pena aflic</w:t>
      </w:r>
      <w:r w:rsidR="0067340C" w:rsidRPr="007507F1">
        <w:rPr>
          <w:rFonts w:ascii="Arial" w:eastAsiaTheme="minorHAnsi" w:hAnsi="Arial" w:cs="Arial"/>
          <w:szCs w:val="20"/>
        </w:rPr>
        <w:t>ti</w:t>
      </w:r>
      <w:r w:rsidRPr="007507F1">
        <w:rPr>
          <w:rFonts w:ascii="Arial" w:eastAsiaTheme="minorHAnsi" w:hAnsi="Arial" w:cs="Arial"/>
          <w:szCs w:val="20"/>
        </w:rPr>
        <w:t>va</w:t>
      </w:r>
    </w:p>
    <w:p w14:paraId="1F05F12D" w14:textId="394458D0" w:rsidR="00D147B3" w:rsidRPr="007507F1" w:rsidRDefault="00D147B3" w:rsidP="0067340C">
      <w:pPr>
        <w:pStyle w:val="Prrafodelista"/>
        <w:numPr>
          <w:ilvl w:val="0"/>
          <w:numId w:val="17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>Haya perdido la cedula de identidad</w:t>
      </w:r>
    </w:p>
    <w:p w14:paraId="6A40F4CF" w14:textId="22FBF330" w:rsidR="00370F92" w:rsidRPr="007507F1" w:rsidRDefault="0067340C" w:rsidP="00370F92">
      <w:pPr>
        <w:pStyle w:val="Prrafodelista"/>
        <w:numPr>
          <w:ilvl w:val="0"/>
          <w:numId w:val="17"/>
        </w:numPr>
        <w:jc w:val="both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t xml:space="preserve">Se rehúse a participar en la elección </w:t>
      </w:r>
      <w:r w:rsidR="00370F92" w:rsidRPr="007507F1">
        <w:rPr>
          <w:rFonts w:ascii="Arial" w:eastAsiaTheme="minorHAnsi" w:hAnsi="Arial" w:cs="Arial"/>
          <w:szCs w:val="20"/>
        </w:rPr>
        <w:t>de representantes</w:t>
      </w:r>
    </w:p>
    <w:p w14:paraId="2C8941A8" w14:textId="77777777" w:rsidR="00370F92" w:rsidRPr="007507F1" w:rsidRDefault="00370F92" w:rsidP="00370F92">
      <w:pPr>
        <w:jc w:val="both"/>
        <w:rPr>
          <w:rFonts w:ascii="Arial" w:eastAsiaTheme="minorHAnsi" w:hAnsi="Arial" w:cs="Arial"/>
          <w:szCs w:val="20"/>
        </w:rPr>
      </w:pPr>
    </w:p>
    <w:p w14:paraId="4FE09B25" w14:textId="77777777" w:rsidR="0020240F" w:rsidRPr="007507F1" w:rsidRDefault="0020240F" w:rsidP="0020240F">
      <w:pPr>
        <w:tabs>
          <w:tab w:val="left" w:pos="5266"/>
        </w:tabs>
        <w:jc w:val="center"/>
        <w:rPr>
          <w:rFonts w:ascii="Arial" w:hAnsi="Arial" w:cs="Arial"/>
          <w:b/>
          <w:u w:val="single"/>
        </w:rPr>
      </w:pPr>
    </w:p>
    <w:p w14:paraId="6FF90E59" w14:textId="03AE46D9" w:rsidR="0020240F" w:rsidRPr="007507F1" w:rsidRDefault="0020240F" w:rsidP="0020240F">
      <w:pPr>
        <w:tabs>
          <w:tab w:val="left" w:pos="5266"/>
        </w:tabs>
        <w:jc w:val="center"/>
        <w:rPr>
          <w:rFonts w:ascii="Arial" w:hAnsi="Arial" w:cs="Arial"/>
          <w:b/>
          <w:u w:val="single"/>
        </w:rPr>
      </w:pPr>
      <w:r w:rsidRPr="007507F1">
        <w:rPr>
          <w:rFonts w:ascii="Arial" w:hAnsi="Arial" w:cs="Arial"/>
          <w:b/>
          <w:u w:val="single"/>
        </w:rPr>
        <w:t>TABLA DE RESPUESTAS</w:t>
      </w:r>
    </w:p>
    <w:p w14:paraId="32EADAFA" w14:textId="0C50E448" w:rsidR="0020240F" w:rsidRPr="007507F1" w:rsidRDefault="0020240F" w:rsidP="0020240F">
      <w:pPr>
        <w:tabs>
          <w:tab w:val="left" w:pos="5266"/>
        </w:tabs>
        <w:rPr>
          <w:rFonts w:ascii="Arial" w:hAnsi="Arial" w:cs="Arial"/>
        </w:rPr>
      </w:pPr>
      <w:r w:rsidRPr="007507F1">
        <w:rPr>
          <w:rFonts w:ascii="Arial" w:hAnsi="Arial" w:cs="Arial"/>
        </w:rPr>
        <w:t>La tabla a continuación, indica el número de la pregunta y las alternativas para su respuesta. Marca con una x la alternativa correcta</w:t>
      </w:r>
      <w:r w:rsidR="00983E1D" w:rsidRPr="007507F1">
        <w:rPr>
          <w:rFonts w:ascii="Arial" w:hAnsi="Arial" w:cs="Arial"/>
        </w:rPr>
        <w:t>.</w:t>
      </w:r>
    </w:p>
    <w:tbl>
      <w:tblPr>
        <w:tblStyle w:val="Tablaconcuadrcula"/>
        <w:tblpPr w:leftFromText="180" w:rightFromText="180" w:vertAnchor="text" w:horzAnchor="page" w:tblpX="2776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489"/>
        <w:gridCol w:w="567"/>
        <w:gridCol w:w="567"/>
        <w:gridCol w:w="567"/>
      </w:tblGrid>
      <w:tr w:rsidR="0020240F" w:rsidRPr="007507F1" w14:paraId="3793BB1F" w14:textId="77777777" w:rsidTr="00F131B7">
        <w:tc>
          <w:tcPr>
            <w:tcW w:w="924" w:type="dxa"/>
          </w:tcPr>
          <w:p w14:paraId="1907ED8E" w14:textId="77777777" w:rsidR="0020240F" w:rsidRPr="007507F1" w:rsidRDefault="0020240F" w:rsidP="00F131B7">
            <w:pPr>
              <w:pStyle w:val="Prrafodelista"/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603124C5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A</w:t>
            </w:r>
          </w:p>
        </w:tc>
        <w:tc>
          <w:tcPr>
            <w:tcW w:w="567" w:type="dxa"/>
          </w:tcPr>
          <w:p w14:paraId="585C7EA5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B</w:t>
            </w:r>
          </w:p>
        </w:tc>
        <w:tc>
          <w:tcPr>
            <w:tcW w:w="567" w:type="dxa"/>
          </w:tcPr>
          <w:p w14:paraId="6F735B0D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C</w:t>
            </w:r>
          </w:p>
        </w:tc>
        <w:tc>
          <w:tcPr>
            <w:tcW w:w="567" w:type="dxa"/>
          </w:tcPr>
          <w:p w14:paraId="3778FD21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D</w:t>
            </w:r>
          </w:p>
        </w:tc>
      </w:tr>
      <w:tr w:rsidR="0020240F" w:rsidRPr="007507F1" w14:paraId="611EFE12" w14:textId="77777777" w:rsidTr="00F131B7">
        <w:tc>
          <w:tcPr>
            <w:tcW w:w="924" w:type="dxa"/>
          </w:tcPr>
          <w:p w14:paraId="397E6FD3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4294CA25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611BB4C5" w14:textId="37DA9EF2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EF2E6C5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478C0169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057CE9EC" w14:textId="77777777" w:rsidTr="00F131B7">
        <w:tc>
          <w:tcPr>
            <w:tcW w:w="924" w:type="dxa"/>
          </w:tcPr>
          <w:p w14:paraId="7D05EC13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673E988D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676F389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30DB74EA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6E211058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2007CE60" w14:textId="77777777" w:rsidTr="00F131B7">
        <w:tc>
          <w:tcPr>
            <w:tcW w:w="924" w:type="dxa"/>
          </w:tcPr>
          <w:p w14:paraId="2426B038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7B4311A2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57086405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7F1EA81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16BE5D23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75E14792" w14:textId="77777777" w:rsidTr="00F131B7">
        <w:tc>
          <w:tcPr>
            <w:tcW w:w="924" w:type="dxa"/>
          </w:tcPr>
          <w:p w14:paraId="6684F75D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1612975C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62455F77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1A6C372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448D256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41D14FC7" w14:textId="77777777" w:rsidTr="00F131B7">
        <w:tc>
          <w:tcPr>
            <w:tcW w:w="924" w:type="dxa"/>
          </w:tcPr>
          <w:p w14:paraId="5E8393BD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78C7A27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1DB14D4F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35EF96A8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43738565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18E572F2" w14:textId="77777777" w:rsidTr="00F131B7">
        <w:tc>
          <w:tcPr>
            <w:tcW w:w="924" w:type="dxa"/>
          </w:tcPr>
          <w:p w14:paraId="15EE6834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76203D5F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4DDF6557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0E3F8FF4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378232D9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3D237440" w14:textId="77777777" w:rsidTr="00F131B7">
        <w:tc>
          <w:tcPr>
            <w:tcW w:w="924" w:type="dxa"/>
          </w:tcPr>
          <w:p w14:paraId="357765A9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4083E3A1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1EC06C29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57021E1C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074A0160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5EE5550E" w14:textId="77777777" w:rsidTr="00F131B7">
        <w:tc>
          <w:tcPr>
            <w:tcW w:w="924" w:type="dxa"/>
          </w:tcPr>
          <w:p w14:paraId="142F93D1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0046873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2CBE8EC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2578C99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25DB0897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6871" w:tblpY="51"/>
        <w:tblW w:w="0" w:type="auto"/>
        <w:tblLook w:val="04A0" w:firstRow="1" w:lastRow="0" w:firstColumn="1" w:lastColumn="0" w:noHBand="0" w:noVBand="1"/>
      </w:tblPr>
      <w:tblGrid>
        <w:gridCol w:w="924"/>
        <w:gridCol w:w="489"/>
        <w:gridCol w:w="567"/>
        <w:gridCol w:w="567"/>
        <w:gridCol w:w="567"/>
      </w:tblGrid>
      <w:tr w:rsidR="0020240F" w:rsidRPr="007507F1" w14:paraId="0EE53E67" w14:textId="77777777" w:rsidTr="00F131B7">
        <w:tc>
          <w:tcPr>
            <w:tcW w:w="924" w:type="dxa"/>
          </w:tcPr>
          <w:p w14:paraId="10CC8290" w14:textId="77777777" w:rsidR="0020240F" w:rsidRPr="007507F1" w:rsidRDefault="0020240F" w:rsidP="00F131B7">
            <w:pPr>
              <w:pStyle w:val="Prrafodelista"/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10B99366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A</w:t>
            </w:r>
          </w:p>
        </w:tc>
        <w:tc>
          <w:tcPr>
            <w:tcW w:w="567" w:type="dxa"/>
          </w:tcPr>
          <w:p w14:paraId="3A5875AA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B</w:t>
            </w:r>
          </w:p>
        </w:tc>
        <w:tc>
          <w:tcPr>
            <w:tcW w:w="567" w:type="dxa"/>
          </w:tcPr>
          <w:p w14:paraId="6EA6CAC7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C</w:t>
            </w:r>
          </w:p>
        </w:tc>
        <w:tc>
          <w:tcPr>
            <w:tcW w:w="567" w:type="dxa"/>
          </w:tcPr>
          <w:p w14:paraId="0FBE3433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7507F1">
              <w:rPr>
                <w:rFonts w:ascii="Arial" w:eastAsiaTheme="minorHAnsi" w:hAnsi="Arial" w:cs="Arial"/>
                <w:b/>
                <w:szCs w:val="20"/>
              </w:rPr>
              <w:t>D</w:t>
            </w:r>
          </w:p>
        </w:tc>
      </w:tr>
      <w:tr w:rsidR="0020240F" w:rsidRPr="007507F1" w14:paraId="3C13B970" w14:textId="77777777" w:rsidTr="00F131B7">
        <w:tc>
          <w:tcPr>
            <w:tcW w:w="924" w:type="dxa"/>
          </w:tcPr>
          <w:p w14:paraId="0B97BFE6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57A9A329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21E5361C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1599E52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161B9AF0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7479B028" w14:textId="77777777" w:rsidTr="00F131B7">
        <w:tc>
          <w:tcPr>
            <w:tcW w:w="924" w:type="dxa"/>
          </w:tcPr>
          <w:p w14:paraId="5BBDC5C4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1A58E65E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5F8A68C8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5BE2A92E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21813276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2B7C56F3" w14:textId="77777777" w:rsidTr="00F131B7">
        <w:tc>
          <w:tcPr>
            <w:tcW w:w="924" w:type="dxa"/>
          </w:tcPr>
          <w:p w14:paraId="7B67DFD2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5B026DB4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07377A52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65C4CCA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4DFAD9A4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62B91F04" w14:textId="77777777" w:rsidTr="00F131B7">
        <w:tc>
          <w:tcPr>
            <w:tcW w:w="924" w:type="dxa"/>
          </w:tcPr>
          <w:p w14:paraId="5C20711B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63A007ED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0D5CF740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42861829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2D59A26E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496470DF" w14:textId="77777777" w:rsidTr="00F131B7">
        <w:tc>
          <w:tcPr>
            <w:tcW w:w="924" w:type="dxa"/>
          </w:tcPr>
          <w:p w14:paraId="72E7BA1C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3EDBC653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10542543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07263D48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6109A0A3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18468C97" w14:textId="77777777" w:rsidTr="00F131B7">
        <w:tc>
          <w:tcPr>
            <w:tcW w:w="924" w:type="dxa"/>
          </w:tcPr>
          <w:p w14:paraId="2D4AE4D1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2D38FC8B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E3D396F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0DD14878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30D5E1DC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7CAAA4CE" w14:textId="77777777" w:rsidTr="00F131B7">
        <w:tc>
          <w:tcPr>
            <w:tcW w:w="924" w:type="dxa"/>
          </w:tcPr>
          <w:p w14:paraId="658C4443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51239C26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5E2A4787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1706EB33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F79BF3E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  <w:tr w:rsidR="0020240F" w:rsidRPr="007507F1" w14:paraId="4F458458" w14:textId="77777777" w:rsidTr="00F131B7">
        <w:tc>
          <w:tcPr>
            <w:tcW w:w="924" w:type="dxa"/>
          </w:tcPr>
          <w:p w14:paraId="398179A2" w14:textId="77777777" w:rsidR="0020240F" w:rsidRPr="007507F1" w:rsidRDefault="0020240F" w:rsidP="002024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489" w:type="dxa"/>
          </w:tcPr>
          <w:p w14:paraId="37240D00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D1387F9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71544687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567" w:type="dxa"/>
          </w:tcPr>
          <w:p w14:paraId="4922989C" w14:textId="77777777" w:rsidR="0020240F" w:rsidRPr="007507F1" w:rsidRDefault="0020240F" w:rsidP="00F13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</w:tr>
    </w:tbl>
    <w:p w14:paraId="073D054B" w14:textId="77777777" w:rsidR="0020240F" w:rsidRPr="007507F1" w:rsidRDefault="0020240F" w:rsidP="0020240F">
      <w:pPr>
        <w:pStyle w:val="Prrafodelista"/>
        <w:tabs>
          <w:tab w:val="left" w:pos="1815"/>
        </w:tabs>
        <w:spacing w:after="0" w:line="240" w:lineRule="auto"/>
        <w:ind w:left="0"/>
        <w:jc w:val="center"/>
        <w:rPr>
          <w:rFonts w:ascii="Arial" w:eastAsiaTheme="minorHAnsi" w:hAnsi="Arial" w:cs="Arial"/>
          <w:szCs w:val="20"/>
        </w:rPr>
      </w:pPr>
    </w:p>
    <w:p w14:paraId="4B00BAC1" w14:textId="77777777" w:rsidR="0020240F" w:rsidRPr="007507F1" w:rsidRDefault="0020240F" w:rsidP="0020240F">
      <w:pPr>
        <w:pStyle w:val="Prrafodelista"/>
        <w:tabs>
          <w:tab w:val="left" w:pos="1815"/>
        </w:tabs>
        <w:spacing w:after="0" w:line="240" w:lineRule="auto"/>
        <w:ind w:left="0"/>
        <w:jc w:val="center"/>
        <w:rPr>
          <w:rFonts w:ascii="Arial" w:eastAsiaTheme="minorHAnsi" w:hAnsi="Arial" w:cs="Arial"/>
          <w:szCs w:val="20"/>
        </w:rPr>
      </w:pPr>
      <w:r w:rsidRPr="007507F1">
        <w:rPr>
          <w:rFonts w:ascii="Arial" w:eastAsiaTheme="minorHAnsi" w:hAnsi="Arial" w:cs="Arial"/>
          <w:szCs w:val="20"/>
        </w:rPr>
        <w:br w:type="textWrapping" w:clear="all"/>
      </w:r>
    </w:p>
    <w:p w14:paraId="760953E7" w14:textId="77777777" w:rsidR="0020240F" w:rsidRPr="007507F1" w:rsidRDefault="0020240F" w:rsidP="0020240F">
      <w:pPr>
        <w:spacing w:after="0"/>
        <w:jc w:val="both"/>
        <w:rPr>
          <w:rFonts w:ascii="Arial" w:hAnsi="Arial" w:cs="Arial"/>
        </w:rPr>
      </w:pPr>
    </w:p>
    <w:p w14:paraId="16FF2B1D" w14:textId="77777777" w:rsidR="00567A0F" w:rsidRPr="007507F1" w:rsidRDefault="00567A0F" w:rsidP="00567A0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625A3F7" w14:textId="77777777" w:rsidR="00567A0F" w:rsidRPr="007507F1" w:rsidRDefault="00567A0F" w:rsidP="00567A0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aconcuadrcula"/>
        <w:tblW w:w="10902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892"/>
        <w:gridCol w:w="809"/>
        <w:gridCol w:w="1701"/>
        <w:gridCol w:w="2543"/>
      </w:tblGrid>
      <w:tr w:rsidR="00567A0F" w:rsidRPr="007507F1" w14:paraId="1F983357" w14:textId="77777777" w:rsidTr="00983E1D">
        <w:tc>
          <w:tcPr>
            <w:tcW w:w="2830" w:type="dxa"/>
            <w:shd w:val="clear" w:color="auto" w:fill="D5DCE4" w:themeFill="text2" w:themeFillTint="33"/>
          </w:tcPr>
          <w:p w14:paraId="7D102FEA" w14:textId="77777777" w:rsidR="00567A0F" w:rsidRPr="007507F1" w:rsidRDefault="00567A0F" w:rsidP="00F131B7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ASIGNATURA</w:t>
            </w:r>
          </w:p>
        </w:tc>
        <w:tc>
          <w:tcPr>
            <w:tcW w:w="3019" w:type="dxa"/>
            <w:gridSpan w:val="2"/>
          </w:tcPr>
          <w:p w14:paraId="710B2781" w14:textId="08B40EEC" w:rsidR="00567A0F" w:rsidRPr="007507F1" w:rsidRDefault="00983E1D" w:rsidP="00F131B7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7507F1">
              <w:rPr>
                <w:rFonts w:ascii="Arial" w:hAnsi="Arial" w:cs="Arial"/>
                <w:lang w:val="es-ES"/>
              </w:rPr>
              <w:t>EDUCACIÓN CIUDADANA</w:t>
            </w:r>
          </w:p>
        </w:tc>
        <w:tc>
          <w:tcPr>
            <w:tcW w:w="2510" w:type="dxa"/>
            <w:gridSpan w:val="2"/>
            <w:shd w:val="clear" w:color="auto" w:fill="D5DCE4" w:themeFill="text2" w:themeFillTint="33"/>
          </w:tcPr>
          <w:p w14:paraId="53F777AC" w14:textId="77777777" w:rsidR="00567A0F" w:rsidRPr="007507F1" w:rsidRDefault="00567A0F" w:rsidP="00F131B7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CURSO</w:t>
            </w:r>
          </w:p>
        </w:tc>
        <w:tc>
          <w:tcPr>
            <w:tcW w:w="2543" w:type="dxa"/>
          </w:tcPr>
          <w:p w14:paraId="57B6EC68" w14:textId="3F88EE0A" w:rsidR="00567A0F" w:rsidRPr="007507F1" w:rsidRDefault="008B5313" w:rsidP="00F131B7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III medio</w:t>
            </w:r>
            <w:bookmarkStart w:id="0" w:name="_GoBack"/>
            <w:bookmarkEnd w:id="0"/>
          </w:p>
        </w:tc>
      </w:tr>
      <w:tr w:rsidR="00567A0F" w:rsidRPr="007507F1" w14:paraId="49DF868F" w14:textId="77777777" w:rsidTr="00983E1D">
        <w:tc>
          <w:tcPr>
            <w:tcW w:w="2830" w:type="dxa"/>
            <w:shd w:val="clear" w:color="auto" w:fill="D5DCE4" w:themeFill="text2" w:themeFillTint="33"/>
          </w:tcPr>
          <w:p w14:paraId="2CF6571D" w14:textId="77777777" w:rsidR="00567A0F" w:rsidRPr="007507F1" w:rsidRDefault="00567A0F" w:rsidP="00F131B7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DOCENTE</w:t>
            </w:r>
          </w:p>
        </w:tc>
        <w:tc>
          <w:tcPr>
            <w:tcW w:w="3019" w:type="dxa"/>
            <w:gridSpan w:val="2"/>
          </w:tcPr>
          <w:p w14:paraId="0178CA75" w14:textId="05854F17" w:rsidR="00567A0F" w:rsidRPr="007507F1" w:rsidRDefault="00983E1D" w:rsidP="00F131B7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7507F1">
              <w:rPr>
                <w:rFonts w:ascii="Arial" w:hAnsi="Arial" w:cs="Arial"/>
                <w:lang w:val="es-ES"/>
              </w:rPr>
              <w:t xml:space="preserve">CAROLINA CASTRO P. </w:t>
            </w:r>
          </w:p>
        </w:tc>
        <w:tc>
          <w:tcPr>
            <w:tcW w:w="2510" w:type="dxa"/>
            <w:gridSpan w:val="2"/>
            <w:shd w:val="clear" w:color="auto" w:fill="D5DCE4" w:themeFill="text2" w:themeFillTint="33"/>
          </w:tcPr>
          <w:p w14:paraId="11FB9298" w14:textId="77777777" w:rsidR="00567A0F" w:rsidRPr="007507F1" w:rsidRDefault="00567A0F" w:rsidP="00F131B7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EVALUACIÓN</w:t>
            </w:r>
          </w:p>
        </w:tc>
        <w:tc>
          <w:tcPr>
            <w:tcW w:w="2543" w:type="dxa"/>
          </w:tcPr>
          <w:p w14:paraId="78815410" w14:textId="77777777" w:rsidR="00567A0F" w:rsidRPr="007507F1" w:rsidRDefault="00983E1D" w:rsidP="00F131B7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7507F1">
              <w:rPr>
                <w:rFonts w:ascii="Arial" w:hAnsi="Arial" w:cs="Arial"/>
                <w:lang w:val="es-ES"/>
              </w:rPr>
              <w:t>AUTO</w:t>
            </w:r>
          </w:p>
          <w:p w14:paraId="7FED338C" w14:textId="4C65EF51" w:rsidR="00983E1D" w:rsidRPr="007507F1" w:rsidRDefault="00983E1D" w:rsidP="00F131B7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7507F1">
              <w:rPr>
                <w:rFonts w:ascii="Arial" w:hAnsi="Arial" w:cs="Arial"/>
                <w:lang w:val="es-ES"/>
              </w:rPr>
              <w:t>EVALUACIÓN</w:t>
            </w:r>
          </w:p>
        </w:tc>
      </w:tr>
      <w:tr w:rsidR="00567A0F" w:rsidRPr="007507F1" w14:paraId="754354B5" w14:textId="77777777" w:rsidTr="008B5313">
        <w:tc>
          <w:tcPr>
            <w:tcW w:w="2830" w:type="dxa"/>
            <w:shd w:val="clear" w:color="auto" w:fill="D5DCE4" w:themeFill="text2" w:themeFillTint="33"/>
          </w:tcPr>
          <w:p w14:paraId="1F39E9CD" w14:textId="77777777" w:rsidR="00567A0F" w:rsidRPr="007507F1" w:rsidRDefault="00567A0F" w:rsidP="00F131B7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14:paraId="0BCB2CC0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HABILIDADES / OBJETIVOS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0C807BF9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INICIAL</w:t>
            </w:r>
          </w:p>
          <w:p w14:paraId="3820B81B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(CONOCER – COMPRENDER)</w:t>
            </w:r>
          </w:p>
          <w:p w14:paraId="5A43A392" w14:textId="07EE4350" w:rsidR="008756E2" w:rsidRPr="007507F1" w:rsidRDefault="00567A0F" w:rsidP="007119E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30%</w:t>
            </w:r>
          </w:p>
        </w:tc>
        <w:tc>
          <w:tcPr>
            <w:tcW w:w="1701" w:type="dxa"/>
            <w:gridSpan w:val="2"/>
            <w:shd w:val="clear" w:color="auto" w:fill="D5DCE4" w:themeFill="text2" w:themeFillTint="33"/>
          </w:tcPr>
          <w:p w14:paraId="6FE707FB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INTERMEDIO</w:t>
            </w:r>
          </w:p>
          <w:p w14:paraId="0D2A1043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(APLICAR- ANALIZAR)</w:t>
            </w:r>
          </w:p>
          <w:p w14:paraId="21BE995B" w14:textId="5FEFDF71" w:rsidR="008756E2" w:rsidRPr="007507F1" w:rsidRDefault="00567A0F" w:rsidP="007119E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50%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80E08AF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AVANZADO</w:t>
            </w:r>
          </w:p>
          <w:p w14:paraId="3D6FE622" w14:textId="19A4C3FD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(EVALUAR –SINTETIZAR)</w:t>
            </w:r>
          </w:p>
          <w:p w14:paraId="08DC87E9" w14:textId="2DDB3151" w:rsidR="008756E2" w:rsidRPr="007507F1" w:rsidRDefault="00567A0F" w:rsidP="007119E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20%</w:t>
            </w:r>
          </w:p>
        </w:tc>
        <w:tc>
          <w:tcPr>
            <w:tcW w:w="2543" w:type="dxa"/>
            <w:shd w:val="clear" w:color="auto" w:fill="D5DCE4" w:themeFill="text2" w:themeFillTint="33"/>
          </w:tcPr>
          <w:p w14:paraId="0F56BC28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0D7CFB17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0EB94972" w14:textId="74D0392F" w:rsidR="00567A0F" w:rsidRPr="007507F1" w:rsidRDefault="007119E0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TOTAL</w:t>
            </w:r>
            <w:r w:rsidR="00567A0F" w:rsidRPr="007507F1">
              <w:rPr>
                <w:rFonts w:ascii="Arial" w:hAnsi="Arial" w:cs="Arial"/>
                <w:b/>
                <w:lang w:val="es-ES"/>
              </w:rPr>
              <w:t>ES</w:t>
            </w:r>
          </w:p>
        </w:tc>
      </w:tr>
      <w:tr w:rsidR="008756E2" w:rsidRPr="007507F1" w14:paraId="2595781B" w14:textId="77777777" w:rsidTr="008B5313">
        <w:tc>
          <w:tcPr>
            <w:tcW w:w="2830" w:type="dxa"/>
            <w:shd w:val="clear" w:color="auto" w:fill="D5DCE4" w:themeFill="text2" w:themeFillTint="33"/>
          </w:tcPr>
          <w:p w14:paraId="49F55428" w14:textId="39E624A8" w:rsidR="008756E2" w:rsidRPr="007507F1" w:rsidRDefault="007744B6" w:rsidP="00983E1D">
            <w:pPr>
              <w:pStyle w:val="Prrafodelista"/>
              <w:ind w:left="0"/>
              <w:rPr>
                <w:rFonts w:ascii="Arial" w:hAnsi="Arial" w:cs="Arial"/>
                <w:b/>
                <w:sz w:val="18"/>
                <w:lang w:val="es-ES"/>
              </w:rPr>
            </w:pPr>
            <w:r w:rsidRPr="007507F1">
              <w:rPr>
                <w:rFonts w:ascii="Arial" w:hAnsi="Arial" w:cs="Arial"/>
                <w:sz w:val="18"/>
                <w:lang w:val="es-MX"/>
              </w:rPr>
              <w:t>Promover el reconocimiento, defensa y exigibilidad de los derechos humanos en la vida cotidiana, considerando los principios de la universalidad. Indivisibilidad, inalienabilidad. Igualdad y no discriminación de quienes la sustentan.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5393B7F0" w14:textId="77777777" w:rsidR="008756E2" w:rsidRPr="007507F1" w:rsidRDefault="008756E2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3AA6AC1" w14:textId="37E22657" w:rsidR="007744B6" w:rsidRPr="007507F1" w:rsidRDefault="007744B6" w:rsidP="007744B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5</w:t>
            </w:r>
          </w:p>
        </w:tc>
        <w:tc>
          <w:tcPr>
            <w:tcW w:w="1701" w:type="dxa"/>
            <w:gridSpan w:val="2"/>
            <w:shd w:val="clear" w:color="auto" w:fill="D5DCE4" w:themeFill="text2" w:themeFillTint="33"/>
          </w:tcPr>
          <w:p w14:paraId="7D1F6DEB" w14:textId="77777777" w:rsidR="008756E2" w:rsidRPr="007507F1" w:rsidRDefault="008756E2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1BCE615B" w14:textId="230BB0AF" w:rsidR="007744B6" w:rsidRPr="007507F1" w:rsidRDefault="007744B6" w:rsidP="007744B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6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A41B83C" w14:textId="77777777" w:rsidR="008756E2" w:rsidRPr="007507F1" w:rsidRDefault="008756E2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5779A178" w14:textId="5187EB4E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1-2-3-4</w:t>
            </w:r>
          </w:p>
        </w:tc>
        <w:tc>
          <w:tcPr>
            <w:tcW w:w="2543" w:type="dxa"/>
            <w:shd w:val="clear" w:color="auto" w:fill="D5DCE4" w:themeFill="text2" w:themeFillTint="33"/>
          </w:tcPr>
          <w:p w14:paraId="6D5620FD" w14:textId="77777777" w:rsidR="008756E2" w:rsidRPr="007507F1" w:rsidRDefault="008756E2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70346862" w14:textId="2CC55483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6</w:t>
            </w:r>
          </w:p>
        </w:tc>
      </w:tr>
      <w:tr w:rsidR="007744B6" w:rsidRPr="007507F1" w14:paraId="44113D44" w14:textId="77777777" w:rsidTr="008B5313">
        <w:tc>
          <w:tcPr>
            <w:tcW w:w="2830" w:type="dxa"/>
            <w:shd w:val="clear" w:color="auto" w:fill="D5DCE4" w:themeFill="text2" w:themeFillTint="33"/>
          </w:tcPr>
          <w:p w14:paraId="0C89180A" w14:textId="35379AA5" w:rsidR="007744B6" w:rsidRPr="007507F1" w:rsidRDefault="007744B6" w:rsidP="00983E1D">
            <w:pPr>
              <w:pStyle w:val="Prrafodelista"/>
              <w:ind w:left="0"/>
              <w:rPr>
                <w:rFonts w:ascii="Arial" w:hAnsi="Arial" w:cs="Arial"/>
                <w:sz w:val="18"/>
                <w:lang w:val="es-MX"/>
              </w:rPr>
            </w:pPr>
            <w:r w:rsidRPr="007507F1">
              <w:rPr>
                <w:rFonts w:ascii="Arial" w:hAnsi="Arial" w:cs="Arial"/>
                <w:sz w:val="18"/>
                <w:lang w:val="es-MX"/>
              </w:rPr>
              <w:t>Identificar los fundamentos, atributos y dimensiones de la democracia y ciudadanía, considerando las libertades fundamentales de las personas como un principio de estas y reconociendo sus implicancias en los deberes del Estado y en los derechos y responsabilidades ciudadanas.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026BF89A" w14:textId="349F04D7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53898891" w14:textId="5E49020F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8-9-10</w:t>
            </w:r>
          </w:p>
          <w:p w14:paraId="3A99AD6D" w14:textId="77777777" w:rsidR="007744B6" w:rsidRPr="007507F1" w:rsidRDefault="007744B6" w:rsidP="007744B6">
            <w:pPr>
              <w:rPr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D5DCE4" w:themeFill="text2" w:themeFillTint="33"/>
          </w:tcPr>
          <w:p w14:paraId="53A6025C" w14:textId="77777777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032CCB92" w14:textId="22B55C70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7-11-12-13-14-15-16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88A462E" w14:textId="77777777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43" w:type="dxa"/>
            <w:shd w:val="clear" w:color="auto" w:fill="D5DCE4" w:themeFill="text2" w:themeFillTint="33"/>
          </w:tcPr>
          <w:p w14:paraId="46535C58" w14:textId="77777777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1BB32EA5" w14:textId="390B4437" w:rsidR="007744B6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10</w:t>
            </w:r>
          </w:p>
        </w:tc>
      </w:tr>
      <w:tr w:rsidR="00567A0F" w:rsidRPr="007507F1" w14:paraId="3DDFC32F" w14:textId="77777777" w:rsidTr="008B5313">
        <w:tc>
          <w:tcPr>
            <w:tcW w:w="2830" w:type="dxa"/>
            <w:shd w:val="clear" w:color="auto" w:fill="D5DCE4" w:themeFill="text2" w:themeFillTint="33"/>
          </w:tcPr>
          <w:p w14:paraId="6437270E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TOTAL PREGUNTAS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32E22438" w14:textId="793A5216" w:rsidR="00567A0F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 xml:space="preserve">4 </w:t>
            </w:r>
          </w:p>
        </w:tc>
        <w:tc>
          <w:tcPr>
            <w:tcW w:w="1701" w:type="dxa"/>
            <w:gridSpan w:val="2"/>
            <w:shd w:val="clear" w:color="auto" w:fill="D5DCE4" w:themeFill="text2" w:themeFillTint="33"/>
          </w:tcPr>
          <w:p w14:paraId="289453E8" w14:textId="4AFF5B8C" w:rsidR="00567A0F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8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63C3C5" w14:textId="4167D77D" w:rsidR="00567A0F" w:rsidRPr="007507F1" w:rsidRDefault="007744B6" w:rsidP="007744B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4</w:t>
            </w:r>
          </w:p>
        </w:tc>
        <w:tc>
          <w:tcPr>
            <w:tcW w:w="2543" w:type="dxa"/>
            <w:shd w:val="clear" w:color="auto" w:fill="D5DCE4" w:themeFill="text2" w:themeFillTint="33"/>
          </w:tcPr>
          <w:p w14:paraId="575A4A43" w14:textId="67F3082F" w:rsidR="00567A0F" w:rsidRPr="007507F1" w:rsidRDefault="007744B6" w:rsidP="007744B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16</w:t>
            </w:r>
          </w:p>
        </w:tc>
      </w:tr>
      <w:tr w:rsidR="00567A0F" w:rsidRPr="004549FD" w14:paraId="6A5ABC8F" w14:textId="77777777" w:rsidTr="008B5313">
        <w:tc>
          <w:tcPr>
            <w:tcW w:w="2830" w:type="dxa"/>
            <w:shd w:val="clear" w:color="auto" w:fill="D5DCE4" w:themeFill="text2" w:themeFillTint="33"/>
          </w:tcPr>
          <w:p w14:paraId="4C4FA98E" w14:textId="77777777" w:rsidR="00567A0F" w:rsidRPr="007507F1" w:rsidRDefault="00567A0F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TOTAL PUNTAJE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2728915E" w14:textId="4D6C12E6" w:rsidR="00567A0F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4</w:t>
            </w:r>
          </w:p>
        </w:tc>
        <w:tc>
          <w:tcPr>
            <w:tcW w:w="1701" w:type="dxa"/>
            <w:gridSpan w:val="2"/>
            <w:shd w:val="clear" w:color="auto" w:fill="D5DCE4" w:themeFill="text2" w:themeFillTint="33"/>
          </w:tcPr>
          <w:p w14:paraId="5A5D8263" w14:textId="2AD506B7" w:rsidR="00567A0F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16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05FF57E" w14:textId="0FF0DB75" w:rsidR="00567A0F" w:rsidRPr="007507F1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12</w:t>
            </w:r>
          </w:p>
        </w:tc>
        <w:tc>
          <w:tcPr>
            <w:tcW w:w="2543" w:type="dxa"/>
            <w:shd w:val="clear" w:color="auto" w:fill="D5DCE4" w:themeFill="text2" w:themeFillTint="33"/>
          </w:tcPr>
          <w:p w14:paraId="0C59C156" w14:textId="4EE0583C" w:rsidR="00567A0F" w:rsidRPr="004549FD" w:rsidRDefault="007744B6" w:rsidP="00F131B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7507F1">
              <w:rPr>
                <w:rFonts w:ascii="Arial" w:hAnsi="Arial" w:cs="Arial"/>
                <w:b/>
                <w:lang w:val="es-ES"/>
              </w:rPr>
              <w:t>32</w:t>
            </w:r>
          </w:p>
        </w:tc>
      </w:tr>
    </w:tbl>
    <w:p w14:paraId="7ADCA770" w14:textId="77777777" w:rsidR="00BE4903" w:rsidRDefault="00BE4903"/>
    <w:sectPr w:rsidR="00BE4903" w:rsidSect="00F131B7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5B8E8" w14:textId="77777777" w:rsidR="00786AAF" w:rsidRDefault="00786AAF">
      <w:pPr>
        <w:spacing w:after="0" w:line="240" w:lineRule="auto"/>
      </w:pPr>
      <w:r>
        <w:separator/>
      </w:r>
    </w:p>
  </w:endnote>
  <w:endnote w:type="continuationSeparator" w:id="0">
    <w:p w14:paraId="06FF58F6" w14:textId="77777777" w:rsidR="00786AAF" w:rsidRDefault="0078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26393" w14:textId="77777777" w:rsidR="00786AAF" w:rsidRDefault="00786AAF">
      <w:pPr>
        <w:spacing w:after="0" w:line="240" w:lineRule="auto"/>
      </w:pPr>
      <w:r>
        <w:separator/>
      </w:r>
    </w:p>
  </w:footnote>
  <w:footnote w:type="continuationSeparator" w:id="0">
    <w:p w14:paraId="5D1F2D6E" w14:textId="77777777" w:rsidR="00786AAF" w:rsidRDefault="0078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9860" w14:textId="77777777" w:rsidR="00F131B7" w:rsidRDefault="00F131B7" w:rsidP="0020240F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3F9675BB" wp14:editId="0A2F5A2F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  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14:paraId="4D2E81FA" w14:textId="77777777" w:rsidR="00F131B7" w:rsidRPr="00CB2B0A" w:rsidRDefault="00F131B7" w:rsidP="0020240F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</w:t>
    </w: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</w:t>
    </w:r>
    <w:r w:rsidRPr="00B41812"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</w:t>
    </w:r>
  </w:p>
  <w:p w14:paraId="0C3D2B44" w14:textId="2BCE0AF5" w:rsidR="00F131B7" w:rsidRDefault="00F131B7" w:rsidP="0020240F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   Departamento de Historia</w:t>
    </w:r>
  </w:p>
  <w:p w14:paraId="21B18235" w14:textId="59AE97DC" w:rsidR="00F131B7" w:rsidRDefault="00F131B7" w:rsidP="0020240F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   Prof. Carolina Castro Parada</w:t>
    </w:r>
  </w:p>
  <w:p w14:paraId="31DCEF11" w14:textId="77777777" w:rsidR="00F131B7" w:rsidRPr="002D180E" w:rsidRDefault="00F131B7" w:rsidP="00F131B7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03CC216B" w14:textId="77777777" w:rsidR="00F131B7" w:rsidRPr="00CB2B0A" w:rsidRDefault="00F131B7" w:rsidP="00F131B7">
    <w:pPr>
      <w:pStyle w:val="Encabezado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92AA8DD" w14:textId="77777777" w:rsidR="00F131B7" w:rsidRDefault="00F131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DA5"/>
    <w:multiLevelType w:val="hybridMultilevel"/>
    <w:tmpl w:val="806C3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A3912"/>
    <w:multiLevelType w:val="hybridMultilevel"/>
    <w:tmpl w:val="5AE478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C052C7"/>
    <w:multiLevelType w:val="hybridMultilevel"/>
    <w:tmpl w:val="B94AD7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E6D6A"/>
    <w:multiLevelType w:val="hybridMultilevel"/>
    <w:tmpl w:val="AB0A12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2D4847"/>
    <w:multiLevelType w:val="hybridMultilevel"/>
    <w:tmpl w:val="029ED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B6B"/>
    <w:multiLevelType w:val="hybridMultilevel"/>
    <w:tmpl w:val="B7442624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F2C56"/>
    <w:multiLevelType w:val="hybridMultilevel"/>
    <w:tmpl w:val="E00E0130"/>
    <w:lvl w:ilvl="0" w:tplc="0AAEF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F5AF6"/>
    <w:multiLevelType w:val="hybridMultilevel"/>
    <w:tmpl w:val="A6768C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2927FC"/>
    <w:multiLevelType w:val="hybridMultilevel"/>
    <w:tmpl w:val="59B4AA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E00F22"/>
    <w:multiLevelType w:val="hybridMultilevel"/>
    <w:tmpl w:val="5C767E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1122D8"/>
    <w:multiLevelType w:val="hybridMultilevel"/>
    <w:tmpl w:val="C8DE86C0"/>
    <w:lvl w:ilvl="0" w:tplc="D4509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83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4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ED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C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63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8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C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6A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2422ED"/>
    <w:multiLevelType w:val="hybridMultilevel"/>
    <w:tmpl w:val="4F2826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81520B"/>
    <w:multiLevelType w:val="hybridMultilevel"/>
    <w:tmpl w:val="64AA5E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67281F"/>
    <w:multiLevelType w:val="hybridMultilevel"/>
    <w:tmpl w:val="D6BECAFA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164B8D"/>
    <w:multiLevelType w:val="hybridMultilevel"/>
    <w:tmpl w:val="5380E0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10501F"/>
    <w:multiLevelType w:val="hybridMultilevel"/>
    <w:tmpl w:val="06F66C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EA0137"/>
    <w:multiLevelType w:val="hybridMultilevel"/>
    <w:tmpl w:val="1D860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141105"/>
    <w:multiLevelType w:val="hybridMultilevel"/>
    <w:tmpl w:val="9A3A3DAC"/>
    <w:lvl w:ilvl="0" w:tplc="633093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5440C"/>
    <w:multiLevelType w:val="hybridMultilevel"/>
    <w:tmpl w:val="9F2E2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E15BC7"/>
    <w:multiLevelType w:val="hybridMultilevel"/>
    <w:tmpl w:val="72301D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EC424E"/>
    <w:multiLevelType w:val="hybridMultilevel"/>
    <w:tmpl w:val="B82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57026A"/>
    <w:multiLevelType w:val="hybridMultilevel"/>
    <w:tmpl w:val="7898E6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14"/>
  </w:num>
  <w:num w:numId="14">
    <w:abstractNumId w:val="5"/>
  </w:num>
  <w:num w:numId="15">
    <w:abstractNumId w:val="0"/>
  </w:num>
  <w:num w:numId="16">
    <w:abstractNumId w:val="13"/>
  </w:num>
  <w:num w:numId="17">
    <w:abstractNumId w:val="16"/>
  </w:num>
  <w:num w:numId="18">
    <w:abstractNumId w:val="2"/>
  </w:num>
  <w:num w:numId="19">
    <w:abstractNumId w:val="21"/>
  </w:num>
  <w:num w:numId="20">
    <w:abstractNumId w:val="22"/>
  </w:num>
  <w:num w:numId="21">
    <w:abstractNumId w:val="1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0F"/>
    <w:rsid w:val="00011858"/>
    <w:rsid w:val="00034EF1"/>
    <w:rsid w:val="00064625"/>
    <w:rsid w:val="0020240F"/>
    <w:rsid w:val="00231A47"/>
    <w:rsid w:val="002456F6"/>
    <w:rsid w:val="00311FE6"/>
    <w:rsid w:val="00326478"/>
    <w:rsid w:val="00370F92"/>
    <w:rsid w:val="0053696F"/>
    <w:rsid w:val="005424BB"/>
    <w:rsid w:val="00556A33"/>
    <w:rsid w:val="00567A0F"/>
    <w:rsid w:val="00567AC9"/>
    <w:rsid w:val="00640EA7"/>
    <w:rsid w:val="00641ECC"/>
    <w:rsid w:val="0067340C"/>
    <w:rsid w:val="00694482"/>
    <w:rsid w:val="007119E0"/>
    <w:rsid w:val="007507F1"/>
    <w:rsid w:val="007744B6"/>
    <w:rsid w:val="00786AAF"/>
    <w:rsid w:val="008756E2"/>
    <w:rsid w:val="008B5313"/>
    <w:rsid w:val="008B712B"/>
    <w:rsid w:val="008C31C1"/>
    <w:rsid w:val="00983E1D"/>
    <w:rsid w:val="00A35780"/>
    <w:rsid w:val="00A36A38"/>
    <w:rsid w:val="00AD6EFD"/>
    <w:rsid w:val="00B67046"/>
    <w:rsid w:val="00BE4903"/>
    <w:rsid w:val="00D147B3"/>
    <w:rsid w:val="00E04CB4"/>
    <w:rsid w:val="00E438DF"/>
    <w:rsid w:val="00E50EA1"/>
    <w:rsid w:val="00EB6356"/>
    <w:rsid w:val="00F131B7"/>
    <w:rsid w:val="00F140BA"/>
    <w:rsid w:val="00F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B102F2"/>
  <w15:chartTrackingRefBased/>
  <w15:docId w15:val="{FF28F9CC-F092-46B7-8CCF-27F8DB4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7A0F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67A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7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7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A0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2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40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02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ina.castro@ela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Rebolledo</dc:creator>
  <cp:keywords/>
  <dc:description/>
  <cp:lastModifiedBy>Usuario de Windows</cp:lastModifiedBy>
  <cp:revision>2</cp:revision>
  <dcterms:created xsi:type="dcterms:W3CDTF">2020-05-27T16:37:00Z</dcterms:created>
  <dcterms:modified xsi:type="dcterms:W3CDTF">2020-05-27T16:37:00Z</dcterms:modified>
</cp:coreProperties>
</file>